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70" w:rsidRDefault="00806170" w:rsidP="008061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3 от  28.06.2024</w:t>
      </w:r>
    </w:p>
    <w:p w:rsidR="00806170" w:rsidRDefault="00806170" w:rsidP="00806170">
      <w:pPr>
        <w:jc w:val="center"/>
        <w:rPr>
          <w:rFonts w:ascii="Arial" w:hAnsi="Arial" w:cs="Arial"/>
          <w:b/>
        </w:rPr>
      </w:pPr>
    </w:p>
    <w:p w:rsidR="00806170" w:rsidRDefault="00806170" w:rsidP="00806170">
      <w:pPr>
        <w:jc w:val="center"/>
        <w:rPr>
          <w:rFonts w:ascii="Arial" w:hAnsi="Arial" w:cs="Arial"/>
          <w:b/>
        </w:rPr>
      </w:pPr>
    </w:p>
    <w:p w:rsidR="00806170" w:rsidRPr="00E96B93" w:rsidRDefault="00806170" w:rsidP="00806170">
      <w:pPr>
        <w:pStyle w:val="2"/>
        <w:ind w:right="-140"/>
        <w:jc w:val="center"/>
      </w:pPr>
      <w:r w:rsidRPr="005B03F6">
        <w:rPr>
          <w:b/>
        </w:rPr>
        <w:t>КАЛИНИНСКАЯ СЕЛЬСКАЯ ДУМА</w:t>
      </w:r>
    </w:p>
    <w:p w:rsidR="00806170" w:rsidRDefault="00806170" w:rsidP="00806170">
      <w:pPr>
        <w:pStyle w:val="2"/>
        <w:jc w:val="center"/>
        <w:rPr>
          <w:b/>
        </w:rPr>
      </w:pPr>
      <w:r w:rsidRPr="005B03F6">
        <w:rPr>
          <w:b/>
        </w:rPr>
        <w:t>МАЛМЫЖСКОГО РАЙОНА КИРОВСКОЙ ОБЛАСТИ</w:t>
      </w:r>
    </w:p>
    <w:p w:rsidR="00806170" w:rsidRPr="00497D48" w:rsidRDefault="00806170" w:rsidP="00806170"/>
    <w:p w:rsidR="00806170" w:rsidRDefault="00806170" w:rsidP="00806170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Pr="002F4278">
        <w:rPr>
          <w:b/>
          <w:sz w:val="28"/>
          <w:szCs w:val="28"/>
        </w:rPr>
        <w:t>Пятого</w:t>
      </w:r>
      <w:r w:rsidRPr="005B03F6">
        <w:rPr>
          <w:b/>
          <w:sz w:val="28"/>
          <w:szCs w:val="28"/>
        </w:rPr>
        <w:t xml:space="preserve"> созыва</w:t>
      </w:r>
    </w:p>
    <w:p w:rsidR="00806170" w:rsidRPr="005B03F6" w:rsidRDefault="00806170" w:rsidP="00806170">
      <w:pPr>
        <w:rPr>
          <w:b/>
          <w:sz w:val="28"/>
          <w:szCs w:val="28"/>
        </w:rPr>
      </w:pPr>
    </w:p>
    <w:p w:rsidR="00806170" w:rsidRDefault="00806170" w:rsidP="00806170">
      <w:pPr>
        <w:pStyle w:val="2"/>
        <w:jc w:val="center"/>
        <w:rPr>
          <w:b/>
          <w:sz w:val="32"/>
          <w:szCs w:val="32"/>
        </w:rPr>
      </w:pPr>
    </w:p>
    <w:p w:rsidR="00806170" w:rsidRPr="002A40B5" w:rsidRDefault="00806170" w:rsidP="00806170">
      <w:pPr>
        <w:pStyle w:val="2"/>
        <w:jc w:val="center"/>
        <w:rPr>
          <w:b/>
          <w:sz w:val="32"/>
          <w:szCs w:val="32"/>
        </w:rPr>
      </w:pPr>
      <w:r w:rsidRPr="002A40B5">
        <w:rPr>
          <w:b/>
          <w:sz w:val="32"/>
          <w:szCs w:val="32"/>
        </w:rPr>
        <w:t xml:space="preserve">РЕШЕНИЕ   </w:t>
      </w:r>
      <w:r w:rsidRPr="002A40B5">
        <w:t xml:space="preserve">    </w:t>
      </w:r>
    </w:p>
    <w:p w:rsidR="00806170" w:rsidRPr="002A40B5" w:rsidRDefault="00806170" w:rsidP="00806170">
      <w:pPr>
        <w:pStyle w:val="2"/>
        <w:jc w:val="center"/>
      </w:pPr>
    </w:p>
    <w:p w:rsidR="00806170" w:rsidRPr="00E722C2" w:rsidRDefault="00806170" w:rsidP="00806170">
      <w:pPr>
        <w:pStyle w:val="2"/>
        <w:tabs>
          <w:tab w:val="center" w:pos="4656"/>
        </w:tabs>
        <w:rPr>
          <w:lang w:val="ru-RU"/>
        </w:rPr>
      </w:pPr>
      <w:r>
        <w:rPr>
          <w:lang w:val="ru-RU"/>
        </w:rPr>
        <w:t xml:space="preserve">28.06.2024                                                                                                            </w:t>
      </w:r>
      <w:r w:rsidRPr="002A40B5">
        <w:t>№</w:t>
      </w:r>
      <w:r>
        <w:rPr>
          <w:lang w:val="ru-RU"/>
        </w:rPr>
        <w:t xml:space="preserve"> 12</w:t>
      </w:r>
    </w:p>
    <w:p w:rsidR="00806170" w:rsidRPr="00443578" w:rsidRDefault="00806170" w:rsidP="00806170">
      <w:pPr>
        <w:jc w:val="center"/>
        <w:rPr>
          <w:sz w:val="28"/>
          <w:szCs w:val="28"/>
        </w:rPr>
      </w:pPr>
      <w:r w:rsidRPr="00443578">
        <w:rPr>
          <w:sz w:val="28"/>
          <w:szCs w:val="28"/>
        </w:rPr>
        <w:t>село Калинино</w:t>
      </w:r>
    </w:p>
    <w:p w:rsidR="00806170" w:rsidRDefault="00806170" w:rsidP="00806170">
      <w:pPr>
        <w:pStyle w:val="2"/>
        <w:tabs>
          <w:tab w:val="center" w:pos="4656"/>
        </w:tabs>
        <w:jc w:val="center"/>
        <w:rPr>
          <w:b/>
        </w:rPr>
      </w:pPr>
    </w:p>
    <w:p w:rsidR="00806170" w:rsidRPr="0090339B" w:rsidRDefault="00806170" w:rsidP="00806170">
      <w:pPr>
        <w:pStyle w:val="2"/>
        <w:tabs>
          <w:tab w:val="center" w:pos="4656"/>
        </w:tabs>
        <w:jc w:val="center"/>
        <w:rPr>
          <w:b/>
        </w:rPr>
      </w:pPr>
      <w:r w:rsidRPr="0090339B">
        <w:rPr>
          <w:b/>
        </w:rPr>
        <w:t xml:space="preserve">О внесении изменений </w:t>
      </w:r>
    </w:p>
    <w:p w:rsidR="00806170" w:rsidRPr="00E4638F" w:rsidRDefault="00806170" w:rsidP="00806170">
      <w:pPr>
        <w:jc w:val="center"/>
        <w:rPr>
          <w:b/>
          <w:sz w:val="28"/>
          <w:szCs w:val="28"/>
        </w:rPr>
      </w:pPr>
      <w:r w:rsidRPr="0090339B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Калининской сельской Думы</w:t>
      </w:r>
      <w:r w:rsidRPr="002A40B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25.12.2023 № 28</w:t>
      </w:r>
    </w:p>
    <w:p w:rsidR="00806170" w:rsidRPr="001B246D" w:rsidRDefault="00806170" w:rsidP="00806170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 основании Бюджетного кодекса Российской Федерации, статьи 23 Устава муниципального образования Калининское сельское поселение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Малмыжского</w:t>
      </w:r>
      <w:proofErr w:type="spellEnd"/>
      <w:r>
        <w:rPr>
          <w:color w:val="000000"/>
          <w:sz w:val="29"/>
          <w:szCs w:val="29"/>
        </w:rPr>
        <w:t xml:space="preserve"> района Кировской области, решения Калининской сельской Думы от 11.06.2015 № 28 «Об утверждении положения о бюджетном процессе в </w:t>
      </w:r>
      <w:r w:rsidRPr="001B246D">
        <w:rPr>
          <w:color w:val="000000"/>
          <w:spacing w:val="-6"/>
          <w:sz w:val="29"/>
          <w:szCs w:val="29"/>
        </w:rPr>
        <w:t xml:space="preserve">муниципальном образовании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области», Калининская</w:t>
      </w:r>
      <w:r>
        <w:rPr>
          <w:color w:val="000000"/>
          <w:spacing w:val="-6"/>
          <w:sz w:val="29"/>
          <w:szCs w:val="29"/>
        </w:rPr>
        <w:t xml:space="preserve"> с</w:t>
      </w:r>
      <w:r w:rsidRPr="001B246D">
        <w:rPr>
          <w:color w:val="000000"/>
          <w:spacing w:val="-6"/>
          <w:sz w:val="29"/>
          <w:szCs w:val="29"/>
        </w:rPr>
        <w:t xml:space="preserve">ельская Дума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РЕШИЛА:</w:t>
      </w:r>
    </w:p>
    <w:p w:rsidR="00806170" w:rsidRPr="001B246D" w:rsidRDefault="00806170" w:rsidP="00806170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 1. В</w:t>
      </w:r>
      <w:r>
        <w:rPr>
          <w:color w:val="000000"/>
          <w:spacing w:val="-6"/>
          <w:sz w:val="29"/>
          <w:szCs w:val="29"/>
        </w:rPr>
        <w:t>нести в</w:t>
      </w:r>
      <w:r w:rsidRPr="001B246D">
        <w:rPr>
          <w:color w:val="000000"/>
          <w:spacing w:val="-6"/>
          <w:sz w:val="29"/>
          <w:szCs w:val="29"/>
        </w:rPr>
        <w:t xml:space="preserve"> решение Калининской сельской Думы от </w:t>
      </w:r>
      <w:r>
        <w:rPr>
          <w:color w:val="000000"/>
          <w:spacing w:val="-6"/>
          <w:sz w:val="29"/>
          <w:szCs w:val="29"/>
        </w:rPr>
        <w:t>25.12.2023</w:t>
      </w:r>
      <w:r w:rsidRPr="001B246D">
        <w:rPr>
          <w:color w:val="000000"/>
          <w:spacing w:val="-6"/>
          <w:sz w:val="29"/>
          <w:szCs w:val="29"/>
        </w:rPr>
        <w:t xml:space="preserve"> № </w:t>
      </w:r>
      <w:r>
        <w:rPr>
          <w:color w:val="000000"/>
          <w:spacing w:val="-6"/>
          <w:sz w:val="29"/>
          <w:szCs w:val="29"/>
        </w:rPr>
        <w:t>28</w:t>
      </w:r>
      <w:r w:rsidRPr="001B246D">
        <w:rPr>
          <w:color w:val="000000"/>
          <w:spacing w:val="-6"/>
          <w:sz w:val="29"/>
          <w:szCs w:val="29"/>
        </w:rPr>
        <w:t xml:space="preserve"> «О</w:t>
      </w:r>
      <w:r>
        <w:rPr>
          <w:color w:val="000000"/>
          <w:spacing w:val="-6"/>
          <w:sz w:val="29"/>
          <w:szCs w:val="29"/>
        </w:rPr>
        <w:t xml:space="preserve">б утверждении </w:t>
      </w:r>
      <w:r w:rsidRPr="001B246D">
        <w:rPr>
          <w:color w:val="000000"/>
          <w:spacing w:val="-6"/>
          <w:sz w:val="29"/>
          <w:szCs w:val="29"/>
        </w:rPr>
        <w:t xml:space="preserve">бюджета муниципального образования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на 202</w:t>
      </w:r>
      <w:r>
        <w:rPr>
          <w:color w:val="000000"/>
          <w:spacing w:val="-6"/>
          <w:sz w:val="29"/>
          <w:szCs w:val="29"/>
        </w:rPr>
        <w:t>4-2026</w:t>
      </w:r>
      <w:r w:rsidRPr="001B246D">
        <w:rPr>
          <w:color w:val="000000"/>
          <w:spacing w:val="-6"/>
          <w:sz w:val="29"/>
          <w:szCs w:val="29"/>
        </w:rPr>
        <w:t xml:space="preserve"> год</w:t>
      </w:r>
      <w:r>
        <w:rPr>
          <w:color w:val="000000"/>
          <w:spacing w:val="-6"/>
          <w:sz w:val="29"/>
          <w:szCs w:val="29"/>
        </w:rPr>
        <w:t>ы</w:t>
      </w:r>
      <w:r w:rsidRPr="001B246D">
        <w:rPr>
          <w:color w:val="000000"/>
          <w:spacing w:val="-6"/>
          <w:sz w:val="29"/>
          <w:szCs w:val="29"/>
        </w:rPr>
        <w:t>» внести следующие изменения:</w:t>
      </w:r>
    </w:p>
    <w:p w:rsidR="00806170" w:rsidRPr="001B246D" w:rsidRDefault="00806170" w:rsidP="00806170">
      <w:pPr>
        <w:shd w:val="clear" w:color="auto" w:fill="FFFFFF"/>
        <w:spacing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1.1. Пункт 1 Решения изложить в новой редакции следующего содержания: </w:t>
      </w:r>
    </w:p>
    <w:p w:rsidR="00806170" w:rsidRPr="001B246D" w:rsidRDefault="00806170" w:rsidP="00806170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lastRenderedPageBreak/>
        <w:t>1.</w:t>
      </w:r>
      <w:r w:rsidRPr="001A16DD">
        <w:rPr>
          <w:color w:val="000000"/>
          <w:spacing w:val="-6"/>
          <w:sz w:val="29"/>
          <w:szCs w:val="29"/>
        </w:rPr>
        <w:t xml:space="preserve">  Утвердить основные характеристики бюджета муниципального образования Калининское сельское поселение </w:t>
      </w:r>
      <w:proofErr w:type="spellStart"/>
      <w:r w:rsidRPr="001A16D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A16DD">
        <w:rPr>
          <w:color w:val="000000"/>
          <w:spacing w:val="-6"/>
          <w:sz w:val="29"/>
          <w:szCs w:val="29"/>
        </w:rPr>
        <w:t xml:space="preserve"> района Кировской области (далее бюджет поселения) на</w:t>
      </w:r>
      <w:r>
        <w:rPr>
          <w:color w:val="000000"/>
          <w:spacing w:val="-6"/>
          <w:sz w:val="29"/>
          <w:szCs w:val="29"/>
        </w:rPr>
        <w:t xml:space="preserve">   2024</w:t>
      </w:r>
      <w:r w:rsidRPr="001A16DD">
        <w:rPr>
          <w:color w:val="000000"/>
          <w:spacing w:val="-6"/>
          <w:sz w:val="29"/>
          <w:szCs w:val="29"/>
        </w:rPr>
        <w:t xml:space="preserve"> год:</w:t>
      </w:r>
    </w:p>
    <w:p w:rsidR="00806170" w:rsidRPr="001A16DD" w:rsidRDefault="00806170" w:rsidP="00806170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t xml:space="preserve">         1) общий объем доходов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 w:rsidRPr="004D202D">
        <w:rPr>
          <w:color w:val="000000"/>
          <w:spacing w:val="-6"/>
          <w:sz w:val="29"/>
          <w:szCs w:val="29"/>
        </w:rPr>
        <w:t>21</w:t>
      </w:r>
      <w:r>
        <w:rPr>
          <w:color w:val="000000"/>
          <w:spacing w:val="-6"/>
          <w:sz w:val="29"/>
          <w:szCs w:val="29"/>
          <w:lang w:val="en-US"/>
        </w:rPr>
        <w:t> </w:t>
      </w:r>
      <w:r>
        <w:rPr>
          <w:color w:val="000000"/>
          <w:spacing w:val="-6"/>
          <w:sz w:val="29"/>
          <w:szCs w:val="29"/>
        </w:rPr>
        <w:t>114,</w:t>
      </w:r>
      <w:r w:rsidRPr="004D202D">
        <w:rPr>
          <w:color w:val="000000"/>
          <w:spacing w:val="-6"/>
          <w:sz w:val="29"/>
          <w:szCs w:val="29"/>
        </w:rPr>
        <w:t>8</w:t>
      </w:r>
      <w:r>
        <w:rPr>
          <w:color w:val="000000"/>
          <w:spacing w:val="-6"/>
          <w:sz w:val="29"/>
          <w:szCs w:val="29"/>
        </w:rPr>
        <w:t xml:space="preserve">0  </w:t>
      </w:r>
      <w:r w:rsidRPr="001A16DD">
        <w:rPr>
          <w:color w:val="000000"/>
          <w:spacing w:val="-6"/>
          <w:sz w:val="29"/>
          <w:szCs w:val="29"/>
        </w:rPr>
        <w:t>тыс. рублей;</w:t>
      </w:r>
    </w:p>
    <w:p w:rsidR="00806170" w:rsidRDefault="00806170" w:rsidP="00806170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t xml:space="preserve">         2) </w:t>
      </w:r>
      <w:r>
        <w:rPr>
          <w:color w:val="000000"/>
          <w:spacing w:val="-6"/>
          <w:sz w:val="29"/>
          <w:szCs w:val="29"/>
        </w:rPr>
        <w:t>общий объем рас</w:t>
      </w:r>
      <w:r w:rsidRPr="001A16DD">
        <w:rPr>
          <w:color w:val="000000"/>
          <w:spacing w:val="-6"/>
          <w:sz w:val="29"/>
          <w:szCs w:val="29"/>
        </w:rPr>
        <w:t>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 w:rsidRPr="004D202D">
        <w:rPr>
          <w:color w:val="000000"/>
          <w:spacing w:val="-6"/>
          <w:sz w:val="29"/>
          <w:szCs w:val="29"/>
        </w:rPr>
        <w:t>22 177</w:t>
      </w:r>
      <w:r>
        <w:rPr>
          <w:color w:val="000000"/>
          <w:spacing w:val="-6"/>
          <w:sz w:val="29"/>
          <w:szCs w:val="29"/>
        </w:rPr>
        <w:t>,</w:t>
      </w:r>
      <w:r w:rsidRPr="004D202D">
        <w:rPr>
          <w:color w:val="000000"/>
          <w:spacing w:val="-6"/>
          <w:sz w:val="29"/>
          <w:szCs w:val="29"/>
        </w:rPr>
        <w:t>9</w:t>
      </w:r>
      <w:r>
        <w:rPr>
          <w:color w:val="000000"/>
          <w:spacing w:val="-6"/>
          <w:sz w:val="29"/>
          <w:szCs w:val="29"/>
        </w:rPr>
        <w:t xml:space="preserve">3  </w:t>
      </w:r>
      <w:proofErr w:type="spellStart"/>
      <w:r>
        <w:rPr>
          <w:color w:val="000000"/>
          <w:spacing w:val="-6"/>
          <w:sz w:val="29"/>
          <w:szCs w:val="29"/>
        </w:rPr>
        <w:t>тыс</w:t>
      </w:r>
      <w:proofErr w:type="spellEnd"/>
      <w:proofErr w:type="gramStart"/>
      <w:r>
        <w:rPr>
          <w:color w:val="000000"/>
          <w:spacing w:val="-6"/>
          <w:sz w:val="29"/>
          <w:szCs w:val="29"/>
        </w:rPr>
        <w:t xml:space="preserve"> </w:t>
      </w:r>
      <w:r w:rsidRPr="001A16DD">
        <w:rPr>
          <w:color w:val="000000"/>
          <w:spacing w:val="-6"/>
          <w:sz w:val="29"/>
          <w:szCs w:val="29"/>
        </w:rPr>
        <w:t>.</w:t>
      </w:r>
      <w:proofErr w:type="gramEnd"/>
      <w:r w:rsidRPr="001A16DD">
        <w:rPr>
          <w:color w:val="000000"/>
          <w:spacing w:val="-6"/>
          <w:sz w:val="29"/>
          <w:szCs w:val="29"/>
        </w:rPr>
        <w:t xml:space="preserve"> рублей;</w:t>
      </w:r>
    </w:p>
    <w:p w:rsidR="00806170" w:rsidRDefault="00806170" w:rsidP="00806170">
      <w:pPr>
        <w:shd w:val="clear" w:color="auto" w:fill="FFFFFF"/>
        <w:spacing w:before="19" w:line="360" w:lineRule="auto"/>
        <w:ind w:right="7" w:firstLine="720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3)  дефи</w:t>
      </w:r>
      <w:r w:rsidRPr="001A16DD">
        <w:rPr>
          <w:color w:val="000000"/>
          <w:spacing w:val="-6"/>
          <w:sz w:val="29"/>
          <w:szCs w:val="29"/>
        </w:rPr>
        <w:t xml:space="preserve">цит бюджета поселения </w:t>
      </w:r>
      <w:proofErr w:type="gramStart"/>
      <w:r w:rsidRPr="001A16DD">
        <w:rPr>
          <w:color w:val="000000"/>
          <w:spacing w:val="-6"/>
          <w:sz w:val="29"/>
          <w:szCs w:val="29"/>
        </w:rPr>
        <w:t>равным</w:t>
      </w:r>
      <w:proofErr w:type="gramEnd"/>
      <w:r>
        <w:rPr>
          <w:color w:val="000000"/>
          <w:spacing w:val="-6"/>
          <w:sz w:val="29"/>
          <w:szCs w:val="29"/>
        </w:rPr>
        <w:t xml:space="preserve"> </w:t>
      </w:r>
      <w:r w:rsidRPr="001A16DD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 1 063,13 </w:t>
      </w:r>
      <w:r w:rsidRPr="001A16DD">
        <w:rPr>
          <w:color w:val="000000"/>
          <w:spacing w:val="-6"/>
          <w:sz w:val="29"/>
          <w:szCs w:val="29"/>
        </w:rPr>
        <w:t>тыс. рублей;</w:t>
      </w:r>
    </w:p>
    <w:p w:rsidR="00806170" w:rsidRPr="001B246D" w:rsidRDefault="00806170" w:rsidP="00806170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1.2</w:t>
      </w:r>
      <w:r w:rsidRPr="001B246D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Приложения</w:t>
      </w:r>
      <w:r w:rsidRPr="001B246D">
        <w:rPr>
          <w:color w:val="000000"/>
          <w:spacing w:val="-6"/>
          <w:sz w:val="29"/>
          <w:szCs w:val="29"/>
        </w:rPr>
        <w:t xml:space="preserve"> № 5</w:t>
      </w:r>
      <w:r>
        <w:rPr>
          <w:color w:val="000000"/>
          <w:spacing w:val="-6"/>
          <w:sz w:val="29"/>
          <w:szCs w:val="29"/>
        </w:rPr>
        <w:t>,6,7,8,11</w:t>
      </w:r>
      <w:r w:rsidRPr="001B246D">
        <w:rPr>
          <w:color w:val="000000"/>
          <w:spacing w:val="-6"/>
          <w:sz w:val="29"/>
          <w:szCs w:val="29"/>
        </w:rPr>
        <w:t xml:space="preserve"> решения утвердить в новой редакции согласно приложению №</w:t>
      </w:r>
      <w:r>
        <w:rPr>
          <w:color w:val="000000"/>
          <w:spacing w:val="-6"/>
          <w:sz w:val="29"/>
          <w:szCs w:val="29"/>
        </w:rPr>
        <w:t xml:space="preserve"> </w:t>
      </w:r>
      <w:r w:rsidRPr="001B246D">
        <w:rPr>
          <w:color w:val="000000"/>
          <w:spacing w:val="-6"/>
          <w:sz w:val="29"/>
          <w:szCs w:val="29"/>
        </w:rPr>
        <w:t>1</w:t>
      </w:r>
      <w:r>
        <w:rPr>
          <w:color w:val="000000"/>
          <w:spacing w:val="-6"/>
          <w:sz w:val="29"/>
          <w:szCs w:val="29"/>
        </w:rPr>
        <w:t>,2,3,4,5.</w:t>
      </w:r>
    </w:p>
    <w:p w:rsidR="00806170" w:rsidRPr="001B246D" w:rsidRDefault="00806170" w:rsidP="00806170">
      <w:pPr>
        <w:spacing w:line="360" w:lineRule="auto"/>
        <w:ind w:firstLine="567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>2. Опубликовать настоящее решение в Информационном бюллетене органов местного самоуправления муниципального образования Калининское сельское</w:t>
      </w:r>
      <w:r>
        <w:rPr>
          <w:color w:val="000000"/>
          <w:spacing w:val="-6"/>
          <w:sz w:val="29"/>
          <w:szCs w:val="29"/>
        </w:rPr>
        <w:t xml:space="preserve"> </w:t>
      </w:r>
      <w:r w:rsidRPr="001B246D">
        <w:rPr>
          <w:color w:val="000000"/>
          <w:spacing w:val="-6"/>
          <w:sz w:val="29"/>
          <w:szCs w:val="29"/>
        </w:rPr>
        <w:t xml:space="preserve">поселение </w:t>
      </w:r>
      <w:proofErr w:type="spellStart"/>
      <w:r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области.</w:t>
      </w:r>
    </w:p>
    <w:p w:rsidR="00806170" w:rsidRPr="001B246D" w:rsidRDefault="00806170" w:rsidP="00806170">
      <w:pPr>
        <w:spacing w:line="360" w:lineRule="auto"/>
        <w:jc w:val="both"/>
        <w:rPr>
          <w:color w:val="000000"/>
          <w:spacing w:val="-6"/>
          <w:sz w:val="29"/>
          <w:szCs w:val="29"/>
        </w:rPr>
      </w:pPr>
    </w:p>
    <w:p w:rsidR="00806170" w:rsidRPr="001B246D" w:rsidRDefault="00806170" w:rsidP="00806170">
      <w:pPr>
        <w:jc w:val="both"/>
        <w:rPr>
          <w:color w:val="000000"/>
          <w:spacing w:val="-6"/>
          <w:sz w:val="29"/>
          <w:szCs w:val="29"/>
        </w:rPr>
      </w:pPr>
    </w:p>
    <w:p w:rsidR="00806170" w:rsidRDefault="00806170" w:rsidP="00806170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Глава сельского поселения,</w:t>
      </w:r>
    </w:p>
    <w:p w:rsidR="00806170" w:rsidRDefault="00806170" w:rsidP="00806170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председатель</w:t>
      </w:r>
    </w:p>
    <w:p w:rsidR="00806170" w:rsidRPr="001B246D" w:rsidRDefault="00806170" w:rsidP="00806170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сельской </w:t>
      </w:r>
      <w:r w:rsidRPr="001B246D">
        <w:rPr>
          <w:color w:val="000000"/>
          <w:spacing w:val="-6"/>
          <w:sz w:val="29"/>
          <w:szCs w:val="29"/>
        </w:rPr>
        <w:t>Думы</w:t>
      </w:r>
      <w:r>
        <w:rPr>
          <w:color w:val="000000"/>
          <w:spacing w:val="-6"/>
          <w:sz w:val="29"/>
          <w:szCs w:val="29"/>
        </w:rPr>
        <w:t xml:space="preserve">     </w:t>
      </w:r>
      <w:proofErr w:type="spellStart"/>
      <w:r>
        <w:rPr>
          <w:color w:val="000000"/>
          <w:spacing w:val="-6"/>
          <w:sz w:val="29"/>
          <w:szCs w:val="29"/>
        </w:rPr>
        <w:t>А.В.Жирнов</w:t>
      </w:r>
      <w:proofErr w:type="spellEnd"/>
    </w:p>
    <w:p w:rsidR="00806170" w:rsidRPr="001B246D" w:rsidRDefault="00806170" w:rsidP="00806170">
      <w:pPr>
        <w:rPr>
          <w:color w:val="000000"/>
          <w:spacing w:val="-6"/>
          <w:sz w:val="29"/>
          <w:szCs w:val="29"/>
        </w:rPr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</w:pPr>
    </w:p>
    <w:p w:rsidR="00806170" w:rsidRDefault="00806170" w:rsidP="00806170">
      <w:pPr>
        <w:spacing w:line="100" w:lineRule="atLeast"/>
        <w:jc w:val="center"/>
        <w:rPr>
          <w:b/>
          <w:sz w:val="28"/>
          <w:szCs w:val="28"/>
        </w:rPr>
      </w:pPr>
      <w:r w:rsidRPr="00490F70">
        <w:rPr>
          <w:b/>
          <w:sz w:val="28"/>
          <w:szCs w:val="28"/>
        </w:rPr>
        <w:t>ПОЯСНИТЕЛЬНАЯ ЗАПИСКА</w:t>
      </w:r>
    </w:p>
    <w:p w:rsidR="00806170" w:rsidRPr="00490F70" w:rsidRDefault="00806170" w:rsidP="00806170">
      <w:pPr>
        <w:spacing w:line="100" w:lineRule="atLeast"/>
        <w:jc w:val="center"/>
        <w:rPr>
          <w:b/>
          <w:sz w:val="28"/>
          <w:szCs w:val="28"/>
        </w:rPr>
      </w:pPr>
    </w:p>
    <w:p w:rsidR="00806170" w:rsidRPr="00302171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171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Калининской сельской Думы от </w:t>
      </w:r>
      <w:r w:rsidRPr="004D202D">
        <w:rPr>
          <w:sz w:val="28"/>
          <w:szCs w:val="28"/>
        </w:rPr>
        <w:t>28</w:t>
      </w:r>
      <w:r w:rsidRPr="00EB5352">
        <w:rPr>
          <w:sz w:val="28"/>
          <w:szCs w:val="28"/>
        </w:rPr>
        <w:t>.</w:t>
      </w:r>
      <w:r w:rsidRPr="00237C5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B5352">
        <w:rPr>
          <w:sz w:val="28"/>
          <w:szCs w:val="28"/>
        </w:rPr>
        <w:t>.202</w:t>
      </w:r>
      <w:r w:rsidRPr="00237C5B">
        <w:rPr>
          <w:sz w:val="28"/>
          <w:szCs w:val="28"/>
        </w:rPr>
        <w:t>4</w:t>
      </w:r>
      <w:r w:rsidRPr="00302171">
        <w:rPr>
          <w:sz w:val="28"/>
          <w:szCs w:val="28"/>
        </w:rPr>
        <w:t xml:space="preserve"> </w:t>
      </w:r>
    </w:p>
    <w:p w:rsidR="00806170" w:rsidRPr="00302171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12</w:t>
      </w:r>
      <w:r w:rsidRPr="00302171">
        <w:rPr>
          <w:sz w:val="28"/>
          <w:szCs w:val="28"/>
        </w:rPr>
        <w:t xml:space="preserve"> «О внесении изменений и дополнений в решение</w:t>
      </w:r>
      <w:r>
        <w:rPr>
          <w:sz w:val="28"/>
          <w:szCs w:val="28"/>
        </w:rPr>
        <w:t xml:space="preserve"> Калининской сельской думы от 25</w:t>
      </w:r>
      <w:r w:rsidRPr="00302171">
        <w:rPr>
          <w:sz w:val="28"/>
          <w:szCs w:val="28"/>
        </w:rPr>
        <w:t>.12.202</w:t>
      </w:r>
      <w:r w:rsidRPr="00237C5B">
        <w:rPr>
          <w:sz w:val="28"/>
          <w:szCs w:val="28"/>
        </w:rPr>
        <w:t>3</w:t>
      </w:r>
      <w:r>
        <w:rPr>
          <w:sz w:val="28"/>
          <w:szCs w:val="28"/>
        </w:rPr>
        <w:t xml:space="preserve"> №28»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 w:rsidRPr="00302171">
        <w:rPr>
          <w:sz w:val="28"/>
          <w:szCs w:val="28"/>
        </w:rPr>
        <w:t xml:space="preserve">внесены изменения в объемы поступлений налоговых и неналоговых доходов. </w:t>
      </w:r>
      <w:proofErr w:type="gramStart"/>
      <w:r w:rsidRPr="00302171">
        <w:rPr>
          <w:sz w:val="28"/>
          <w:szCs w:val="28"/>
        </w:rPr>
        <w:t xml:space="preserve">Общая сумма дохода увеличилась на </w:t>
      </w:r>
      <w:r w:rsidRPr="004D20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D202D">
        <w:rPr>
          <w:sz w:val="28"/>
          <w:szCs w:val="28"/>
        </w:rPr>
        <w:t>186</w:t>
      </w:r>
      <w:r>
        <w:rPr>
          <w:sz w:val="28"/>
          <w:szCs w:val="28"/>
        </w:rPr>
        <w:t>,</w:t>
      </w:r>
      <w:r w:rsidRPr="004D202D">
        <w:rPr>
          <w:sz w:val="28"/>
          <w:szCs w:val="28"/>
        </w:rPr>
        <w:t>30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в</w:t>
      </w:r>
      <w:r w:rsidRPr="00302171">
        <w:rPr>
          <w:sz w:val="28"/>
          <w:szCs w:val="28"/>
        </w:rPr>
        <w:t xml:space="preserve"> том числе: за счет увеличения поступлений </w:t>
      </w:r>
      <w:r>
        <w:rPr>
          <w:sz w:val="28"/>
          <w:szCs w:val="28"/>
        </w:rPr>
        <w:t>государственной пошлины за совершение нотариальных действий 5,0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; доходы от продажи земельных участков 51,30 </w:t>
      </w:r>
      <w:r w:rsidRPr="00302171">
        <w:rPr>
          <w:sz w:val="28"/>
          <w:szCs w:val="28"/>
        </w:rPr>
        <w:t>прочие</w:t>
      </w:r>
      <w:r w:rsidRPr="00F119F2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>
        <w:rPr>
          <w:sz w:val="28"/>
          <w:szCs w:val="28"/>
        </w:rPr>
        <w:t>1 130,00</w:t>
      </w:r>
      <w:r w:rsidRPr="00F119F2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 </w:t>
      </w:r>
      <w:r w:rsidRPr="00302171">
        <w:rPr>
          <w:sz w:val="28"/>
          <w:szCs w:val="28"/>
        </w:rPr>
        <w:t>После внесенных изменений в бюджет Калининского сельского поселения, доходы</w:t>
      </w:r>
      <w:r>
        <w:rPr>
          <w:sz w:val="28"/>
          <w:szCs w:val="28"/>
        </w:rPr>
        <w:t xml:space="preserve"> составили на 2024</w:t>
      </w:r>
      <w:r w:rsidRPr="0030217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21 114,80 </w:t>
      </w:r>
      <w:r w:rsidRPr="00302171">
        <w:rPr>
          <w:sz w:val="28"/>
          <w:szCs w:val="28"/>
        </w:rPr>
        <w:t>тыс. рублей (</w:t>
      </w:r>
      <w:r>
        <w:rPr>
          <w:sz w:val="28"/>
          <w:szCs w:val="28"/>
        </w:rPr>
        <w:t>двадцать один</w:t>
      </w:r>
      <w:proofErr w:type="gramEnd"/>
      <w:r>
        <w:rPr>
          <w:sz w:val="28"/>
          <w:szCs w:val="28"/>
        </w:rPr>
        <w:t xml:space="preserve"> </w:t>
      </w:r>
      <w:r w:rsidRPr="00C553E4">
        <w:rPr>
          <w:sz w:val="28"/>
          <w:szCs w:val="28"/>
        </w:rPr>
        <w:t>миллио</w:t>
      </w:r>
      <w:r>
        <w:rPr>
          <w:sz w:val="28"/>
          <w:szCs w:val="28"/>
        </w:rPr>
        <w:t>н сто четырнадцать тысяч</w:t>
      </w:r>
      <w:r w:rsidRPr="00C553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).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2171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по расходам увеличились на </w:t>
      </w:r>
      <w:r w:rsidRPr="00302171">
        <w:rPr>
          <w:sz w:val="28"/>
          <w:szCs w:val="28"/>
        </w:rPr>
        <w:t xml:space="preserve">год на </w:t>
      </w:r>
      <w:r>
        <w:rPr>
          <w:sz w:val="28"/>
          <w:szCs w:val="28"/>
        </w:rPr>
        <w:t xml:space="preserve">1186,30 </w:t>
      </w:r>
      <w:r w:rsidRPr="00302171">
        <w:rPr>
          <w:sz w:val="28"/>
          <w:szCs w:val="28"/>
        </w:rPr>
        <w:t xml:space="preserve">тыс. руб., которые направлены на увеличение расходов по </w:t>
      </w:r>
      <w:r>
        <w:rPr>
          <w:sz w:val="28"/>
          <w:szCs w:val="28"/>
        </w:rPr>
        <w:t xml:space="preserve">следующим </w:t>
      </w:r>
      <w:r w:rsidRPr="00302171">
        <w:rPr>
          <w:sz w:val="28"/>
          <w:szCs w:val="28"/>
        </w:rPr>
        <w:t>подразделам: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0AA4">
        <w:rPr>
          <w:sz w:val="28"/>
          <w:szCs w:val="28"/>
        </w:rPr>
        <w:t>По</w:t>
      </w:r>
      <w:r>
        <w:rPr>
          <w:sz w:val="28"/>
          <w:szCs w:val="28"/>
        </w:rPr>
        <w:t xml:space="preserve"> разделу </w:t>
      </w:r>
      <w:r w:rsidRPr="00420AA4">
        <w:rPr>
          <w:sz w:val="28"/>
          <w:szCs w:val="28"/>
        </w:rPr>
        <w:t>0102 «</w:t>
      </w:r>
      <w:r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420AA4">
        <w:rPr>
          <w:sz w:val="28"/>
          <w:szCs w:val="28"/>
        </w:rPr>
        <w:t>»</w:t>
      </w:r>
      <w:r>
        <w:rPr>
          <w:sz w:val="28"/>
          <w:szCs w:val="28"/>
        </w:rPr>
        <w:t xml:space="preserve"> н</w:t>
      </w:r>
      <w:r w:rsidRPr="00420AA4">
        <w:rPr>
          <w:sz w:val="28"/>
          <w:szCs w:val="28"/>
        </w:rPr>
        <w:t xml:space="preserve">а </w:t>
      </w:r>
      <w:r>
        <w:rPr>
          <w:sz w:val="28"/>
          <w:szCs w:val="28"/>
        </w:rPr>
        <w:t>204,40</w:t>
      </w:r>
      <w:r w:rsidRPr="00420AA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в том числе на заработную плату 166,40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 xml:space="preserve">тыс. </w:t>
      </w:r>
      <w:proofErr w:type="spellStart"/>
      <w:r w:rsidRPr="00420AA4"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начисления на заработную плату 38,00 тыс. руб.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0104 «Функционирование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администраций»</w:t>
      </w:r>
      <w:r w:rsidRPr="001C4899">
        <w:rPr>
          <w:sz w:val="28"/>
          <w:szCs w:val="28"/>
        </w:rPr>
        <w:t xml:space="preserve"> </w:t>
      </w:r>
      <w:r>
        <w:rPr>
          <w:sz w:val="28"/>
          <w:szCs w:val="28"/>
        </w:rPr>
        <w:t>на заработную плату 127,00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 xml:space="preserve">тыс. </w:t>
      </w:r>
      <w:proofErr w:type="spellStart"/>
      <w:r w:rsidRPr="00420AA4"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806170" w:rsidRPr="00302171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0113 «другие общегосударственные вопросы» уменьшились : заработная плата на 569,80 тыс. руб.,</w:t>
      </w:r>
      <w:r w:rsidRPr="00D5003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землеустройству и землепользованию на 80,00 тыс. руб.,</w:t>
      </w:r>
      <w:r w:rsidRPr="001C489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увеличились: заработная плата на 81,30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начисления на заработную плату 15,00 тыс. руб., прочие работы и услуги на 244,26 тыс. руб.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0412 «другие вопросы в области национальной экономики» увеличились мероприятия по землеустройству и землепользованию на 210,00 тыс. руб.,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Pr="00237C5B" w:rsidRDefault="00806170" w:rsidP="00806170">
      <w:pPr>
        <w:spacing w:line="360" w:lineRule="auto"/>
        <w:jc w:val="both"/>
        <w:outlineLvl w:val="2"/>
        <w:rPr>
          <w:sz w:val="28"/>
          <w:szCs w:val="28"/>
        </w:rPr>
      </w:pPr>
      <w:proofErr w:type="gramStart"/>
      <w:r w:rsidRPr="00420AA4">
        <w:rPr>
          <w:sz w:val="28"/>
          <w:szCs w:val="28"/>
        </w:rPr>
        <w:t xml:space="preserve">По </w:t>
      </w:r>
      <w:r>
        <w:rPr>
          <w:sz w:val="28"/>
          <w:szCs w:val="28"/>
        </w:rPr>
        <w:t>0503</w:t>
      </w:r>
      <w:r w:rsidRPr="00420AA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Благоустройство» увеличились </w:t>
      </w:r>
      <w:r w:rsidRPr="00906E74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закупки товаров, работ и услуг (строй контроль) </w:t>
      </w:r>
      <w:r w:rsidRPr="00420AA4">
        <w:rPr>
          <w:sz w:val="28"/>
          <w:szCs w:val="28"/>
        </w:rPr>
        <w:t xml:space="preserve">на </w:t>
      </w:r>
      <w:r>
        <w:rPr>
          <w:sz w:val="28"/>
          <w:szCs w:val="28"/>
        </w:rPr>
        <w:t>51,55</w:t>
      </w:r>
      <w:r w:rsidRPr="00420AA4">
        <w:rPr>
          <w:sz w:val="28"/>
          <w:szCs w:val="28"/>
        </w:rPr>
        <w:t xml:space="preserve"> тыс. руб.</w:t>
      </w:r>
      <w:r w:rsidRPr="00237C5B">
        <w:rPr>
          <w:sz w:val="28"/>
          <w:szCs w:val="28"/>
        </w:rPr>
        <w:t xml:space="preserve"> (</w:t>
      </w:r>
      <w:r w:rsidRPr="00237C5B">
        <w:rPr>
          <w:bCs/>
          <w:color w:val="000000"/>
          <w:sz w:val="28"/>
          <w:szCs w:val="28"/>
        </w:rPr>
        <w:t>Инвестиционные программы и проекты развития общественной инфраструктуры муниципальных образований в Кировской области:</w:t>
      </w:r>
      <w:proofErr w:type="gramEnd"/>
      <w:r w:rsidRPr="00237C5B">
        <w:rPr>
          <w:bCs/>
          <w:color w:val="000000"/>
          <w:sz w:val="28"/>
          <w:szCs w:val="28"/>
        </w:rPr>
        <w:t xml:space="preserve"> </w:t>
      </w:r>
      <w:proofErr w:type="gramStart"/>
      <w:r w:rsidRPr="00237C5B">
        <w:rPr>
          <w:bCs/>
          <w:color w:val="000000"/>
          <w:sz w:val="28"/>
          <w:szCs w:val="28"/>
        </w:rPr>
        <w:t>"Площадь культуры" благоустройство площади дома культуры,</w:t>
      </w:r>
      <w:r>
        <w:rPr>
          <w:bCs/>
          <w:color w:val="000000"/>
          <w:sz w:val="28"/>
          <w:szCs w:val="28"/>
        </w:rPr>
        <w:t xml:space="preserve"> </w:t>
      </w:r>
      <w:r w:rsidRPr="00237C5B">
        <w:rPr>
          <w:bCs/>
          <w:color w:val="000000"/>
          <w:sz w:val="28"/>
          <w:szCs w:val="28"/>
        </w:rPr>
        <w:t>ул. Пролетарская, д. 92 с. Калинино</w:t>
      </w:r>
      <w:r w:rsidRPr="00237C5B">
        <w:rPr>
          <w:sz w:val="28"/>
          <w:szCs w:val="28"/>
        </w:rPr>
        <w:t>).</w:t>
      </w:r>
      <w:proofErr w:type="gramEnd"/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0801 «Культура»</w:t>
      </w:r>
      <w:r w:rsidRPr="001C489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AA4">
        <w:rPr>
          <w:sz w:val="28"/>
          <w:szCs w:val="28"/>
        </w:rPr>
        <w:t xml:space="preserve">а </w:t>
      </w:r>
      <w:r>
        <w:rPr>
          <w:sz w:val="28"/>
          <w:szCs w:val="28"/>
        </w:rPr>
        <w:t>902,58</w:t>
      </w:r>
      <w:r w:rsidRPr="00420AA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в том числе на заработную плату 600,00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начисления на заработную плату 197,44 тыс. руб.,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потребление тепло энергии 100,0 тыс. руб., проверка огнетушителей 5,14</w:t>
      </w:r>
    </w:p>
    <w:p w:rsidR="00806170" w:rsidRDefault="00806170" w:rsidP="00806170">
      <w:pPr>
        <w:spacing w:line="360" w:lineRule="auto"/>
        <w:jc w:val="both"/>
        <w:rPr>
          <w:sz w:val="28"/>
          <w:szCs w:val="28"/>
        </w:rPr>
      </w:pPr>
    </w:p>
    <w:p w:rsidR="00806170" w:rsidRPr="00490F70" w:rsidRDefault="00806170" w:rsidP="0080617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2171">
        <w:rPr>
          <w:sz w:val="28"/>
          <w:szCs w:val="28"/>
        </w:rPr>
        <w:t>Уточненный бюджет</w:t>
      </w:r>
      <w:r>
        <w:rPr>
          <w:sz w:val="28"/>
          <w:szCs w:val="28"/>
        </w:rPr>
        <w:t xml:space="preserve"> по расходам на 2024 год </w:t>
      </w:r>
      <w:r w:rsidRPr="00302171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22 177,93 </w:t>
      </w:r>
      <w:r w:rsidRPr="00302171">
        <w:rPr>
          <w:sz w:val="28"/>
          <w:szCs w:val="28"/>
        </w:rPr>
        <w:t>тыс. руб.:</w:t>
      </w:r>
    </w:p>
    <w:p w:rsidR="00806170" w:rsidRPr="00B03864" w:rsidRDefault="00806170" w:rsidP="0080617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2171">
        <w:rPr>
          <w:sz w:val="28"/>
          <w:szCs w:val="28"/>
        </w:rPr>
        <w:t>Дефицит бюджета Калини</w:t>
      </w:r>
      <w:r>
        <w:rPr>
          <w:sz w:val="28"/>
          <w:szCs w:val="28"/>
        </w:rPr>
        <w:t>нского сельского поселения 1 063,13</w:t>
      </w:r>
      <w:r w:rsidRPr="00302171">
        <w:rPr>
          <w:sz w:val="28"/>
          <w:szCs w:val="28"/>
        </w:rPr>
        <w:t xml:space="preserve"> тыс. руб</w:t>
      </w:r>
      <w:r w:rsidRPr="00490F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</w:p>
    <w:p w:rsidR="00806170" w:rsidRDefault="00806170" w:rsidP="00806170">
      <w:pPr>
        <w:spacing w:line="360" w:lineRule="auto"/>
        <w:jc w:val="both"/>
        <w:rPr>
          <w:b/>
          <w:sz w:val="28"/>
          <w:szCs w:val="28"/>
        </w:rPr>
      </w:pPr>
    </w:p>
    <w:p w:rsidR="00806170" w:rsidRDefault="00806170" w:rsidP="00806170">
      <w:pPr>
        <w:spacing w:line="360" w:lineRule="auto"/>
        <w:rPr>
          <w:b/>
          <w:sz w:val="28"/>
          <w:szCs w:val="28"/>
        </w:rPr>
      </w:pPr>
    </w:p>
    <w:p w:rsidR="00806170" w:rsidRPr="00490F70" w:rsidRDefault="00806170" w:rsidP="00806170">
      <w:pPr>
        <w:spacing w:line="360" w:lineRule="auto"/>
        <w:rPr>
          <w:b/>
          <w:sz w:val="28"/>
          <w:szCs w:val="28"/>
        </w:rPr>
      </w:pPr>
    </w:p>
    <w:p w:rsidR="00806170" w:rsidRPr="00302171" w:rsidRDefault="00806170" w:rsidP="00806170">
      <w:pPr>
        <w:tabs>
          <w:tab w:val="left" w:pos="745"/>
          <w:tab w:val="left" w:pos="1237"/>
          <w:tab w:val="center" w:pos="48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3021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302171">
        <w:rPr>
          <w:sz w:val="28"/>
          <w:szCs w:val="28"/>
        </w:rPr>
        <w:t>,</w:t>
      </w:r>
    </w:p>
    <w:p w:rsidR="00806170" w:rsidRDefault="00806170" w:rsidP="00806170">
      <w:pPr>
        <w:spacing w:line="360" w:lineRule="auto"/>
        <w:rPr>
          <w:sz w:val="28"/>
          <w:szCs w:val="28"/>
        </w:rPr>
      </w:pPr>
      <w:r w:rsidRPr="00302171">
        <w:rPr>
          <w:sz w:val="28"/>
          <w:szCs w:val="28"/>
        </w:rPr>
        <w:t xml:space="preserve">председатель сельской Думы                          </w:t>
      </w:r>
      <w:r>
        <w:rPr>
          <w:sz w:val="28"/>
          <w:szCs w:val="28"/>
        </w:rPr>
        <w:t xml:space="preserve">    </w:t>
      </w:r>
      <w:r w:rsidRPr="00302171">
        <w:rPr>
          <w:sz w:val="28"/>
          <w:szCs w:val="28"/>
        </w:rPr>
        <w:t xml:space="preserve">               А.В. </w:t>
      </w:r>
      <w:proofErr w:type="spellStart"/>
      <w:r w:rsidRPr="00302171">
        <w:rPr>
          <w:sz w:val="28"/>
          <w:szCs w:val="28"/>
        </w:rPr>
        <w:t>Жирнов</w:t>
      </w:r>
      <w:proofErr w:type="spellEnd"/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  <w:rPr>
          <w:sz w:val="28"/>
          <w:szCs w:val="28"/>
        </w:rPr>
      </w:pPr>
    </w:p>
    <w:p w:rsidR="00806170" w:rsidRPr="00302171" w:rsidRDefault="00806170" w:rsidP="00806170">
      <w:pPr>
        <w:spacing w:line="360" w:lineRule="auto"/>
        <w:rPr>
          <w:sz w:val="28"/>
          <w:szCs w:val="28"/>
        </w:rPr>
      </w:pPr>
    </w:p>
    <w:p w:rsidR="00806170" w:rsidRDefault="00806170" w:rsidP="00806170">
      <w:pPr>
        <w:spacing w:line="360" w:lineRule="auto"/>
      </w:pPr>
    </w:p>
    <w:p w:rsidR="00806170" w:rsidRDefault="00806170" w:rsidP="00806170">
      <w:pPr>
        <w:jc w:val="right"/>
      </w:pPr>
    </w:p>
    <w:p w:rsidR="00806170" w:rsidRPr="004B6BE4" w:rsidRDefault="00806170" w:rsidP="00806170">
      <w:pPr>
        <w:jc w:val="right"/>
      </w:pPr>
      <w:r>
        <w:t>При</w:t>
      </w:r>
      <w:r w:rsidRPr="004B6BE4">
        <w:t xml:space="preserve">ложение №1 </w:t>
      </w:r>
    </w:p>
    <w:p w:rsidR="00806170" w:rsidRPr="004B6BE4" w:rsidRDefault="00806170" w:rsidP="00806170">
      <w:pPr>
        <w:jc w:val="right"/>
      </w:pPr>
      <w:r>
        <w:t>к</w:t>
      </w:r>
      <w:r w:rsidRPr="004B6BE4">
        <w:t xml:space="preserve"> пояснительной записке</w:t>
      </w:r>
    </w:p>
    <w:p w:rsidR="00806170" w:rsidRDefault="00806170" w:rsidP="0080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170" w:rsidRDefault="00806170" w:rsidP="00806170">
      <w:pPr>
        <w:jc w:val="both"/>
        <w:rPr>
          <w:sz w:val="28"/>
          <w:szCs w:val="28"/>
        </w:rPr>
      </w:pPr>
    </w:p>
    <w:p w:rsidR="00806170" w:rsidRPr="001B246D" w:rsidRDefault="00806170" w:rsidP="00806170">
      <w:pPr>
        <w:spacing w:line="100" w:lineRule="atLeast"/>
        <w:jc w:val="center"/>
        <w:rPr>
          <w:b/>
          <w:bCs/>
        </w:rPr>
      </w:pPr>
      <w:proofErr w:type="spellStart"/>
      <w:r>
        <w:rPr>
          <w:b/>
          <w:bCs/>
        </w:rPr>
        <w:t>И</w:t>
      </w:r>
      <w:r w:rsidRPr="001B246D">
        <w:rPr>
          <w:b/>
          <w:bCs/>
        </w:rPr>
        <w:t>формация</w:t>
      </w:r>
      <w:proofErr w:type="spellEnd"/>
      <w:r w:rsidRPr="001B246D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806170" w:rsidRPr="004B6BE4" w:rsidRDefault="00806170" w:rsidP="00806170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237"/>
        <w:gridCol w:w="1559"/>
      </w:tblGrid>
      <w:tr w:rsidR="00806170" w:rsidRPr="008374FD" w:rsidTr="00CB101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8374FD" w:rsidRDefault="00806170" w:rsidP="00CB101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8374FD" w:rsidRDefault="00806170" w:rsidP="00CB101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6170" w:rsidRPr="008374FD" w:rsidRDefault="00806170" w:rsidP="00CB101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br/>
              <w:t>Сумма</w:t>
            </w:r>
          </w:p>
          <w:p w:rsidR="00806170" w:rsidRPr="008374FD" w:rsidRDefault="00806170" w:rsidP="00CB101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(в рублях)</w:t>
            </w:r>
          </w:p>
        </w:tc>
      </w:tr>
      <w:tr w:rsidR="00806170" w:rsidRPr="008374FD" w:rsidTr="00CB101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A8541D" w:rsidRDefault="00806170" w:rsidP="00CB101C">
            <w:pPr>
              <w:jc w:val="center"/>
              <w:rPr>
                <w:bCs/>
              </w:rPr>
            </w:pPr>
            <w:r>
              <w:rPr>
                <w:bCs/>
              </w:rPr>
              <w:t>93611406025100000430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B41C5C" w:rsidRDefault="00806170" w:rsidP="00CB101C">
            <w:pPr>
              <w:rPr>
                <w:iCs/>
              </w:rPr>
            </w:pPr>
            <w:r w:rsidRPr="00B41C5C">
              <w:rPr>
                <w:i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06170" w:rsidRPr="00A8541D" w:rsidRDefault="00806170" w:rsidP="00CB101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6170" w:rsidRPr="008374FD" w:rsidRDefault="00806170" w:rsidP="00CB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+51 296,47</w:t>
            </w:r>
          </w:p>
        </w:tc>
      </w:tr>
      <w:tr w:rsidR="00806170" w:rsidRPr="008374FD" w:rsidTr="00CB101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1A3FBC" w:rsidRDefault="00806170" w:rsidP="00CB101C">
            <w:pPr>
              <w:jc w:val="center"/>
              <w:rPr>
                <w:bCs/>
              </w:rPr>
            </w:pPr>
            <w:r w:rsidRPr="00467647">
              <w:rPr>
                <w:bCs/>
              </w:rPr>
              <w:t>97410804020011000110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1A3FBC" w:rsidRDefault="00806170" w:rsidP="00CB101C">
            <w:r w:rsidRPr="004676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6170" w:rsidRDefault="00806170" w:rsidP="00CB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+5 000,00</w:t>
            </w:r>
          </w:p>
        </w:tc>
      </w:tr>
      <w:tr w:rsidR="00806170" w:rsidRPr="008374FD" w:rsidTr="00CB101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F119F2" w:rsidRDefault="00806170" w:rsidP="00CB101C">
            <w:pPr>
              <w:jc w:val="center"/>
              <w:rPr>
                <w:bCs/>
              </w:rPr>
            </w:pPr>
            <w:r>
              <w:rPr>
                <w:bCs/>
              </w:rPr>
              <w:t>9742024999910</w:t>
            </w:r>
            <w:r w:rsidRPr="00F119F2">
              <w:rPr>
                <w:bCs/>
              </w:rPr>
              <w:t>0000150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1A3FBC" w:rsidRDefault="00806170" w:rsidP="00CB101C">
            <w:r w:rsidRPr="001C729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06170" w:rsidRDefault="00806170" w:rsidP="00CB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+1 130 000,00</w:t>
            </w:r>
          </w:p>
        </w:tc>
      </w:tr>
      <w:tr w:rsidR="00806170" w:rsidRPr="008374FD" w:rsidTr="00CB101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6170" w:rsidRPr="004B6BE4" w:rsidRDefault="00806170" w:rsidP="00CB101C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170" w:rsidRPr="001B246D" w:rsidRDefault="00806170" w:rsidP="00CB101C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0" w:rsidRDefault="00806170" w:rsidP="00CB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+ 1 186 296,47</w:t>
            </w:r>
          </w:p>
          <w:p w:rsidR="00806170" w:rsidRPr="00F55C89" w:rsidRDefault="00806170" w:rsidP="00CB101C">
            <w:pPr>
              <w:jc w:val="center"/>
              <w:rPr>
                <w:b/>
                <w:bCs/>
              </w:rPr>
            </w:pPr>
          </w:p>
        </w:tc>
      </w:tr>
    </w:tbl>
    <w:p w:rsidR="00806170" w:rsidRDefault="00806170" w:rsidP="00806170">
      <w:pPr>
        <w:jc w:val="right"/>
        <w:rPr>
          <w:sz w:val="22"/>
        </w:rPr>
      </w:pPr>
    </w:p>
    <w:p w:rsidR="00806170" w:rsidRDefault="00806170" w:rsidP="00806170">
      <w:pPr>
        <w:jc w:val="right"/>
        <w:rPr>
          <w:sz w:val="22"/>
        </w:rPr>
      </w:pPr>
    </w:p>
    <w:p w:rsidR="00806170" w:rsidRDefault="00806170" w:rsidP="00806170">
      <w:pPr>
        <w:rPr>
          <w:sz w:val="22"/>
        </w:rPr>
      </w:pPr>
    </w:p>
    <w:tbl>
      <w:tblPr>
        <w:tblW w:w="15602" w:type="dxa"/>
        <w:tblInd w:w="-318" w:type="dxa"/>
        <w:tblLayout w:type="fixed"/>
        <w:tblLook w:val="04A0"/>
      </w:tblPr>
      <w:tblGrid>
        <w:gridCol w:w="411"/>
        <w:gridCol w:w="2709"/>
        <w:gridCol w:w="699"/>
        <w:gridCol w:w="290"/>
        <w:gridCol w:w="702"/>
        <w:gridCol w:w="709"/>
        <w:gridCol w:w="805"/>
        <w:gridCol w:w="502"/>
        <w:gridCol w:w="656"/>
        <w:gridCol w:w="562"/>
        <w:gridCol w:w="451"/>
        <w:gridCol w:w="135"/>
        <w:gridCol w:w="1004"/>
        <w:gridCol w:w="289"/>
        <w:gridCol w:w="141"/>
        <w:gridCol w:w="55"/>
        <w:gridCol w:w="323"/>
        <w:gridCol w:w="179"/>
        <w:gridCol w:w="127"/>
        <w:gridCol w:w="610"/>
        <w:gridCol w:w="19"/>
        <w:gridCol w:w="1114"/>
        <w:gridCol w:w="1180"/>
        <w:gridCol w:w="960"/>
        <w:gridCol w:w="970"/>
      </w:tblGrid>
      <w:tr w:rsidR="00806170" w:rsidRPr="00C94F2D" w:rsidTr="00CB101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/>
          <w:p w:rsidR="00806170" w:rsidRDefault="00806170" w:rsidP="00CB101C">
            <w:r>
              <w:t xml:space="preserve">                                               Приложение № 1</w:t>
            </w:r>
          </w:p>
          <w:p w:rsidR="00806170" w:rsidRPr="001C729B" w:rsidRDefault="00806170" w:rsidP="00CB101C">
            <w:pPr>
              <w:jc w:val="center"/>
            </w:pPr>
            <w:r>
              <w:t xml:space="preserve">    «Приложение</w:t>
            </w:r>
            <w:r w:rsidRPr="001C729B">
              <w:t xml:space="preserve"> №</w:t>
            </w:r>
            <w:r>
              <w:t xml:space="preserve"> 5</w:t>
            </w:r>
            <w:r w:rsidRPr="001C729B">
              <w:t xml:space="preserve">  </w:t>
            </w:r>
          </w:p>
          <w:p w:rsidR="00806170" w:rsidRPr="001C729B" w:rsidRDefault="00806170" w:rsidP="00CB101C">
            <w:pPr>
              <w:jc w:val="center"/>
            </w:pPr>
          </w:p>
        </w:tc>
      </w:tr>
      <w:tr w:rsidR="00806170" w:rsidRPr="00C94F2D" w:rsidTr="00CB101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0" w:rsidRPr="001C729B" w:rsidRDefault="00806170" w:rsidP="00CB101C">
            <w:pPr>
              <w:jc w:val="center"/>
            </w:pPr>
            <w:r w:rsidRPr="001C729B">
              <w:t xml:space="preserve">                                              к решению Калининской сельской Думы</w:t>
            </w:r>
          </w:p>
        </w:tc>
      </w:tr>
      <w:tr w:rsidR="00806170" w:rsidRPr="00C94F2D" w:rsidTr="00CB101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0" w:rsidRPr="001C729B" w:rsidRDefault="00806170" w:rsidP="00CB101C">
            <w:pPr>
              <w:jc w:val="center"/>
            </w:pPr>
          </w:p>
          <w:p w:rsidR="00806170" w:rsidRPr="001C729B" w:rsidRDefault="00806170" w:rsidP="00CB101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28 .06.2024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12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806170" w:rsidRPr="00C94F2D" w:rsidTr="00CB101C">
        <w:trPr>
          <w:gridAfter w:val="8"/>
          <w:wAfter w:w="5159" w:type="dxa"/>
          <w:trHeight w:val="705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0" w:rsidRPr="00001AED" w:rsidRDefault="00806170" w:rsidP="00CB101C">
            <w:pPr>
              <w:tabs>
                <w:tab w:val="left" w:pos="915"/>
                <w:tab w:val="left" w:pos="2430"/>
              </w:tabs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0" w:rsidRPr="001C729B" w:rsidRDefault="00806170" w:rsidP="00CB101C">
            <w:pPr>
              <w:jc w:val="center"/>
            </w:pPr>
          </w:p>
        </w:tc>
      </w:tr>
      <w:tr w:rsidR="00806170" w:rsidRPr="00C94F2D" w:rsidTr="00CB101C">
        <w:trPr>
          <w:gridAfter w:val="10"/>
          <w:wAfter w:w="5537" w:type="dxa"/>
          <w:trHeight w:val="153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Объём поступления налоговых и неналоговых доходов общей суммой, объем безвозмездных поступлений по подстатьям классификации доходов бюджета</w:t>
            </w:r>
            <w:r w:rsidRPr="00670DD1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7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170" w:rsidRPr="001C729B" w:rsidRDefault="00806170" w:rsidP="00CB101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0" w:rsidRPr="001C729B" w:rsidRDefault="00806170" w:rsidP="00CB101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Наименование дохода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0" w:rsidRPr="001C729B" w:rsidRDefault="00806170" w:rsidP="00CB101C">
            <w:pPr>
              <w:spacing w:after="240"/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br/>
              <w:t>Сумма (тыс. рублей)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000 1000000000 0000 000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8121,10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000 2000000000 0000 000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12993,70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4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12 568,85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000 2021600100 0000 150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2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lastRenderedPageBreak/>
              <w:t>974 2021600110 0000 150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color w:val="000000"/>
              </w:rPr>
            </w:pPr>
            <w:r w:rsidRPr="001C729B">
              <w:rPr>
                <w:color w:val="000000"/>
              </w:rPr>
              <w:t xml:space="preserve">Дотации бюджетам сельских поселений на выравнивание </w:t>
            </w:r>
            <w:r>
              <w:rPr>
                <w:color w:val="000000"/>
              </w:rPr>
              <w:t xml:space="preserve"> </w:t>
            </w:r>
            <w:r w:rsidRPr="001C729B">
              <w:rPr>
                <w:color w:val="000000"/>
              </w:rPr>
              <w:t xml:space="preserve">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000 2023000000 0000 150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338,60</w:t>
            </w:r>
          </w:p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653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000 2023511800 0000 150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8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974 2023511810 0000 150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0" w:rsidRPr="001C729B" w:rsidRDefault="00806170" w:rsidP="00CB101C">
            <w:r w:rsidRPr="001C729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000 2024000000 0000 150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8 520,8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000 2024999900 0000 150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8 520,8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974 2024999910 0000 150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0" w:rsidRPr="001C729B" w:rsidRDefault="00806170" w:rsidP="00CB101C">
            <w:r w:rsidRPr="001C729B">
              <w:t>Прочие межбюджетные трансферты, передаваемые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8 520,80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70" w:rsidRPr="00634BA1" w:rsidRDefault="00806170" w:rsidP="00CB101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974 2022999910 0000 150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6170" w:rsidRPr="00634BA1" w:rsidRDefault="00806170" w:rsidP="00CB101C">
            <w:pPr>
              <w:rPr>
                <w:b/>
              </w:rPr>
            </w:pPr>
            <w:r w:rsidRPr="00634BA1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70" w:rsidRPr="00634BA1" w:rsidRDefault="00806170" w:rsidP="00CB101C">
            <w:pPr>
              <w:jc w:val="right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Pr="00634BA1">
              <w:rPr>
                <w:b/>
                <w:color w:val="000000"/>
              </w:rPr>
              <w:t>450,00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70" w:rsidRPr="00634BA1" w:rsidRDefault="00806170" w:rsidP="00CB101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97420705030100000150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6170" w:rsidRPr="00634BA1" w:rsidRDefault="00806170" w:rsidP="00CB101C">
            <w:pPr>
              <w:rPr>
                <w:b/>
              </w:rPr>
            </w:pPr>
            <w:r w:rsidRPr="00634BA1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70" w:rsidRPr="00634BA1" w:rsidRDefault="00806170" w:rsidP="00CB101C">
            <w:pPr>
              <w:jc w:val="right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424,85</w:t>
            </w:r>
          </w:p>
        </w:tc>
      </w:tr>
      <w:tr w:rsidR="00806170" w:rsidRPr="001C729B" w:rsidTr="00CB101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170" w:rsidRPr="001C729B" w:rsidRDefault="00806170" w:rsidP="00CB101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21 114,80</w:t>
            </w:r>
          </w:p>
        </w:tc>
      </w:tr>
      <w:tr w:rsidR="00806170" w:rsidRPr="00C94F2D" w:rsidTr="00CB101C">
        <w:trPr>
          <w:gridAfter w:val="10"/>
          <w:wAfter w:w="5537" w:type="dxa"/>
          <w:trHeight w:val="300"/>
        </w:trPr>
        <w:tc>
          <w:tcPr>
            <w:tcW w:w="8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1C729B" w:rsidRDefault="00806170" w:rsidP="00CB101C">
            <w:pPr>
              <w:rPr>
                <w:b/>
                <w:bCs/>
                <w:color w:val="000000"/>
              </w:rPr>
            </w:pPr>
          </w:p>
        </w:tc>
        <w:tc>
          <w:tcPr>
            <w:tcW w:w="1569" w:type="dxa"/>
            <w:gridSpan w:val="4"/>
            <w:noWrap/>
          </w:tcPr>
          <w:p w:rsidR="00806170" w:rsidRPr="001C729B" w:rsidRDefault="00806170" w:rsidP="00CB101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06170" w:rsidRPr="00C94F2D" w:rsidTr="00CB101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Default="00806170" w:rsidP="00CB101C">
            <w:pPr>
              <w:jc w:val="center"/>
            </w:pPr>
            <w:r>
              <w:t xml:space="preserve">                       </w:t>
            </w:r>
          </w:p>
          <w:p w:rsidR="00806170" w:rsidRDefault="00806170" w:rsidP="00CB101C">
            <w:pPr>
              <w:jc w:val="center"/>
            </w:pPr>
          </w:p>
          <w:p w:rsidR="00806170" w:rsidRDefault="00806170" w:rsidP="00CB101C">
            <w:pPr>
              <w:jc w:val="center"/>
            </w:pPr>
          </w:p>
          <w:p w:rsidR="00806170" w:rsidRDefault="00806170" w:rsidP="00CB101C">
            <w:pPr>
              <w:jc w:val="center"/>
            </w:pPr>
          </w:p>
          <w:p w:rsidR="00806170" w:rsidRDefault="00806170" w:rsidP="00CB101C">
            <w:pPr>
              <w:jc w:val="center"/>
            </w:pPr>
          </w:p>
          <w:p w:rsidR="00806170" w:rsidRDefault="00806170" w:rsidP="00CB101C">
            <w:pPr>
              <w:jc w:val="center"/>
            </w:pPr>
          </w:p>
          <w:p w:rsidR="00806170" w:rsidRDefault="00806170" w:rsidP="00CB101C">
            <w:pPr>
              <w:jc w:val="center"/>
            </w:pPr>
            <w:r>
              <w:t xml:space="preserve">                                </w:t>
            </w:r>
          </w:p>
          <w:p w:rsidR="00806170" w:rsidRPr="00670DD1" w:rsidRDefault="00806170" w:rsidP="00CB101C">
            <w:pPr>
              <w:jc w:val="center"/>
            </w:pPr>
            <w:r>
              <w:t xml:space="preserve">                                                         Приложение № 2</w:t>
            </w:r>
          </w:p>
        </w:tc>
      </w:tr>
      <w:tr w:rsidR="00806170" w:rsidRPr="00C94F2D" w:rsidTr="00CB101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670DD1" w:rsidRDefault="00806170" w:rsidP="00CB101C">
            <w:pPr>
              <w:jc w:val="center"/>
            </w:pPr>
            <w:r>
              <w:t xml:space="preserve">                                                       «Приложение № 6</w:t>
            </w:r>
          </w:p>
        </w:tc>
      </w:tr>
      <w:tr w:rsidR="00806170" w:rsidRPr="00C94F2D" w:rsidTr="00CB101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670DD1" w:rsidRDefault="00806170" w:rsidP="00CB101C">
            <w:pPr>
              <w:jc w:val="center"/>
            </w:pPr>
            <w:r>
              <w:t xml:space="preserve">                                                                                                 к решению Калининской сельской Думы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</w:tr>
      <w:tr w:rsidR="00806170" w:rsidRPr="00C94F2D" w:rsidTr="00CB101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1C729B" w:rsidRDefault="00806170" w:rsidP="00CB101C">
            <w:pPr>
              <w:jc w:val="center"/>
            </w:pPr>
            <w:r>
              <w:rPr>
                <w:bCs/>
                <w:shd w:val="clear" w:color="auto" w:fill="FFFFFF"/>
              </w:rPr>
              <w:t xml:space="preserve">                                                               </w:t>
            </w:r>
            <w:r w:rsidRPr="00D003F4">
              <w:rPr>
                <w:shd w:val="clear" w:color="auto" w:fill="FFFFFF"/>
              </w:rPr>
              <w:t xml:space="preserve">                 </w:t>
            </w:r>
          </w:p>
          <w:p w:rsidR="00806170" w:rsidRPr="00670DD1" w:rsidRDefault="00806170" w:rsidP="00CB101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>
              <w:rPr>
                <w:shd w:val="clear" w:color="auto" w:fill="FFFFFF"/>
              </w:rPr>
              <w:t xml:space="preserve">                                      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28 .06.2024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12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</w:tr>
      <w:tr w:rsidR="00806170" w:rsidRPr="00C94F2D" w:rsidTr="00CB101C">
        <w:trPr>
          <w:gridAfter w:val="9"/>
          <w:wAfter w:w="5482" w:type="dxa"/>
          <w:trHeight w:val="37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670DD1" w:rsidRDefault="00806170" w:rsidP="00CB101C">
            <w:pPr>
              <w:jc w:val="center"/>
              <w:rPr>
                <w:sz w:val="28"/>
                <w:szCs w:val="28"/>
              </w:rPr>
            </w:pPr>
            <w:r w:rsidRPr="00670DD1">
              <w:rPr>
                <w:b/>
                <w:bCs/>
              </w:rPr>
              <w:t>Распределение</w:t>
            </w:r>
          </w:p>
        </w:tc>
        <w:tc>
          <w:tcPr>
            <w:tcW w:w="562" w:type="dxa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06170" w:rsidRPr="00C94F2D" w:rsidTr="00CB101C">
        <w:trPr>
          <w:gridAfter w:val="9"/>
          <w:wAfter w:w="5482" w:type="dxa"/>
          <w:trHeight w:val="25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Default="00806170" w:rsidP="00CB101C">
            <w:pPr>
              <w:jc w:val="center"/>
              <w:rPr>
                <w:b/>
                <w:bCs/>
              </w:rPr>
            </w:pPr>
            <w:r w:rsidRPr="00670DD1">
              <w:rPr>
                <w:b/>
                <w:bCs/>
              </w:rPr>
              <w:t>бюджетных ассигнований по разделам и подразделам классификации расходов бюджетов на 202</w:t>
            </w:r>
            <w:r w:rsidRPr="00237C5B"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  <w:p w:rsidR="00806170" w:rsidRDefault="00806170" w:rsidP="00CB101C">
            <w:pPr>
              <w:jc w:val="center"/>
              <w:rPr>
                <w:b/>
                <w:bCs/>
              </w:rPr>
            </w:pPr>
          </w:p>
          <w:p w:rsidR="00806170" w:rsidRPr="00004C13" w:rsidRDefault="00806170" w:rsidP="00CB101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62" w:type="dxa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670DD1" w:rsidRDefault="00806170" w:rsidP="00CB101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06170" w:rsidRPr="00C94F2D" w:rsidTr="00CB101C">
        <w:trPr>
          <w:gridAfter w:val="4"/>
          <w:wAfter w:w="4224" w:type="dxa"/>
          <w:trHeight w:val="285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11" w:type="dxa"/>
              <w:tblLayout w:type="fixed"/>
              <w:tblLook w:val="04A0"/>
            </w:tblPr>
            <w:tblGrid>
              <w:gridCol w:w="7259"/>
              <w:gridCol w:w="1276"/>
              <w:gridCol w:w="1276"/>
            </w:tblGrid>
            <w:tr w:rsidR="00806170" w:rsidRPr="00777E85" w:rsidTr="00CB101C">
              <w:trPr>
                <w:trHeight w:val="855"/>
              </w:trPr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Раздел,</w:t>
                  </w:r>
                </w:p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777E85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777E85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8 129,18</w:t>
                  </w:r>
                </w:p>
              </w:tc>
            </w:tr>
            <w:tr w:rsidR="00806170" w:rsidRPr="00777E85" w:rsidTr="00CB101C">
              <w:trPr>
                <w:trHeight w:val="451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806170" w:rsidRPr="00777E85" w:rsidTr="00CB101C">
              <w:trPr>
                <w:trHeight w:val="685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2 426,16</w:t>
                  </w:r>
                </w:p>
              </w:tc>
            </w:tr>
            <w:tr w:rsidR="00806170" w:rsidRPr="00777E85" w:rsidTr="00CB101C">
              <w:trPr>
                <w:trHeight w:val="27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4 846,66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806170" w:rsidRPr="00777E85" w:rsidTr="00CB101C">
              <w:trPr>
                <w:trHeight w:val="235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806170" w:rsidRPr="00777E85" w:rsidTr="00CB101C">
              <w:trPr>
                <w:trHeight w:val="552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806170" w:rsidRPr="00777E85" w:rsidTr="00CB101C">
              <w:trPr>
                <w:trHeight w:val="573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1 686,20</w:t>
                  </w:r>
                </w:p>
              </w:tc>
            </w:tr>
            <w:tr w:rsidR="00806170" w:rsidRPr="00777E85" w:rsidTr="00CB101C">
              <w:trPr>
                <w:trHeight w:val="245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1 456,20</w:t>
                  </w:r>
                </w:p>
              </w:tc>
            </w:tr>
            <w:tr w:rsidR="00806170" w:rsidRPr="00777E85" w:rsidTr="00CB101C">
              <w:trPr>
                <w:trHeight w:val="264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806170" w:rsidRPr="00777E85" w:rsidTr="00CB101C">
              <w:trPr>
                <w:trHeight w:val="281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5 455,55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102,50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5 341,55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725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806170" w:rsidRPr="00777E85" w:rsidTr="00CB101C">
              <w:trPr>
                <w:trHeight w:val="255"/>
              </w:trPr>
              <w:tc>
                <w:tcPr>
                  <w:tcW w:w="8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22 177,93</w:t>
                  </w:r>
                </w:p>
              </w:tc>
            </w:tr>
          </w:tbl>
          <w:p w:rsidR="00806170" w:rsidRPr="00670DD1" w:rsidRDefault="00806170" w:rsidP="00CB101C">
            <w:pPr>
              <w:rPr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C94F2D" w:rsidRDefault="00806170" w:rsidP="00CB101C"/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0913DC" w:rsidRDefault="00806170" w:rsidP="00CB101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  <w:r>
              <w:t xml:space="preserve">  Приложение №3</w:t>
            </w:r>
          </w:p>
          <w:p w:rsidR="00806170" w:rsidRDefault="00806170" w:rsidP="00CB101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13D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  <w:p w:rsidR="00806170" w:rsidRDefault="00806170" w:rsidP="00CB101C">
            <w:pPr>
              <w:rPr>
                <w:color w:val="000000"/>
              </w:rPr>
            </w:pPr>
            <w:r w:rsidRPr="000913DC">
              <w:rPr>
                <w:color w:val="000000"/>
              </w:rPr>
              <w:t>к решению Калининской сельской Думы</w:t>
            </w:r>
          </w:p>
          <w:p w:rsidR="00806170" w:rsidRPr="001C729B" w:rsidRDefault="00806170" w:rsidP="00CB101C">
            <w:pPr>
              <w:jc w:val="center"/>
            </w:pPr>
            <w:r>
              <w:rPr>
                <w:shd w:val="clear" w:color="auto" w:fill="FFFFFF"/>
              </w:rPr>
              <w:t xml:space="preserve">  </w:t>
            </w:r>
            <w:r w:rsidRPr="00D003F4">
              <w:rPr>
                <w:shd w:val="clear" w:color="auto" w:fill="FFFFFF"/>
              </w:rPr>
              <w:t xml:space="preserve"> </w:t>
            </w:r>
          </w:p>
          <w:p w:rsidR="00806170" w:rsidRPr="000913DC" w:rsidRDefault="00806170" w:rsidP="00CB101C">
            <w:pPr>
              <w:rPr>
                <w:color w:val="000000"/>
              </w:rPr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28 .06.2024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12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Default="00806170" w:rsidP="00CB101C">
            <w:pPr>
              <w:rPr>
                <w:color w:val="000000"/>
              </w:rPr>
            </w:pPr>
          </w:p>
          <w:p w:rsidR="00806170" w:rsidRDefault="00806170" w:rsidP="00CB101C">
            <w:pPr>
              <w:rPr>
                <w:color w:val="000000"/>
              </w:rPr>
            </w:pPr>
          </w:p>
          <w:p w:rsidR="00806170" w:rsidRPr="000913DC" w:rsidRDefault="00806170" w:rsidP="00CB101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Default="00806170" w:rsidP="00CB101C">
            <w:pPr>
              <w:rPr>
                <w:color w:val="000000"/>
              </w:rPr>
            </w:pPr>
          </w:p>
          <w:p w:rsidR="00806170" w:rsidRPr="000913DC" w:rsidRDefault="00806170" w:rsidP="00CB101C">
            <w:pPr>
              <w:rPr>
                <w:color w:val="000000"/>
              </w:rPr>
            </w:pPr>
          </w:p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0" w:rsidRPr="00C76154" w:rsidRDefault="00806170" w:rsidP="00CB101C">
            <w:pPr>
              <w:jc w:val="center"/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t>Распределение</w:t>
            </w:r>
          </w:p>
          <w:p w:rsidR="00806170" w:rsidRDefault="00806170" w:rsidP="00CB101C">
            <w:pPr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t xml:space="preserve">бюджетных ассигнований по целевым статьям (муниципальным программам), группам </w:t>
            </w:r>
            <w:proofErr w:type="gramStart"/>
            <w:r w:rsidRPr="00C76154">
              <w:rPr>
                <w:b/>
                <w:color w:val="000000"/>
              </w:rPr>
              <w:t>видов расходов классификации расходов бюджетов</w:t>
            </w:r>
            <w:proofErr w:type="gramEnd"/>
            <w:r w:rsidRPr="00C76154">
              <w:rPr>
                <w:b/>
                <w:color w:val="000000"/>
              </w:rPr>
              <w:t xml:space="preserve"> на 2024 год</w:t>
            </w:r>
          </w:p>
          <w:p w:rsidR="00806170" w:rsidRDefault="00806170" w:rsidP="00CB101C">
            <w:pPr>
              <w:rPr>
                <w:b/>
                <w:color w:val="000000"/>
              </w:rPr>
            </w:pPr>
          </w:p>
          <w:p w:rsidR="00806170" w:rsidRPr="000913DC" w:rsidRDefault="00806170" w:rsidP="00CB101C">
            <w:pPr>
              <w:rPr>
                <w:color w:val="000000"/>
              </w:rPr>
            </w:pPr>
          </w:p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0913DC" w:rsidRDefault="00806170" w:rsidP="00CB101C">
            <w:pPr>
              <w:jc w:val="center"/>
              <w:rPr>
                <w:b/>
                <w:bCs/>
              </w:rPr>
            </w:pPr>
          </w:p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11" w:type="dxa"/>
              <w:tblLayout w:type="fixed"/>
              <w:tblLook w:val="04A0"/>
            </w:tblPr>
            <w:tblGrid>
              <w:gridCol w:w="6125"/>
              <w:gridCol w:w="1559"/>
              <w:gridCol w:w="993"/>
              <w:gridCol w:w="1134"/>
            </w:tblGrid>
            <w:tr w:rsidR="00806170" w:rsidRPr="00777E85" w:rsidTr="00CB101C">
              <w:trPr>
                <w:trHeight w:val="855"/>
              </w:trPr>
              <w:tc>
                <w:tcPr>
                  <w:tcW w:w="61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93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777E85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777E85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806170" w:rsidRPr="00777E85" w:rsidTr="00CB101C">
              <w:trPr>
                <w:trHeight w:val="835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Муниципальная программа "Организация деятельности администрации Калининского сельского поселения </w:t>
                  </w:r>
                  <w:proofErr w:type="spell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Малмыжского</w:t>
                  </w:r>
                  <w:proofErr w:type="spell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района Кировской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22177,93</w:t>
                  </w:r>
                </w:p>
              </w:tc>
            </w:tr>
            <w:tr w:rsidR="00806170" w:rsidRPr="00777E85" w:rsidTr="00CB101C">
              <w:trPr>
                <w:trHeight w:val="57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3 638,33</w:t>
                  </w:r>
                </w:p>
              </w:tc>
            </w:tr>
            <w:tr w:rsidR="00806170" w:rsidRPr="00777E85" w:rsidTr="00CB101C">
              <w:trPr>
                <w:trHeight w:val="51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деятельности подведомственных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806170" w:rsidRPr="00777E85" w:rsidTr="00CB101C">
              <w:trPr>
                <w:trHeight w:val="115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806170" w:rsidRPr="00777E85" w:rsidTr="00CB101C">
              <w:trPr>
                <w:trHeight w:val="27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806170" w:rsidRPr="00777E85" w:rsidTr="00CB101C">
              <w:trPr>
                <w:trHeight w:val="1138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856,37</w:t>
                  </w:r>
                </w:p>
              </w:tc>
            </w:tr>
            <w:tr w:rsidR="00806170" w:rsidRPr="00777E85" w:rsidTr="00CB101C">
              <w:trPr>
                <w:trHeight w:val="38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806170" w:rsidRPr="00777E85" w:rsidTr="00CB101C">
              <w:trPr>
                <w:trHeight w:val="423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2 426,16</w:t>
                  </w:r>
                </w:p>
              </w:tc>
            </w:tr>
            <w:tr w:rsidR="00806170" w:rsidRPr="00777E85" w:rsidTr="00CB101C">
              <w:trPr>
                <w:trHeight w:val="1214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2 189,16</w:t>
                  </w:r>
                </w:p>
              </w:tc>
            </w:tr>
            <w:tr w:rsidR="00806170" w:rsidRPr="00777E85" w:rsidTr="00CB101C">
              <w:trPr>
                <w:trHeight w:val="55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235,00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806170" w:rsidRPr="00777E85" w:rsidTr="00CB101C">
              <w:trPr>
                <w:trHeight w:val="238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Обеспечение хозяйственного обслуживания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4 447,36</w:t>
                  </w:r>
                </w:p>
              </w:tc>
            </w:tr>
            <w:tr w:rsidR="00806170" w:rsidRPr="00777E85" w:rsidTr="00CB101C">
              <w:trPr>
                <w:trHeight w:val="1116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>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lastRenderedPageBreak/>
                    <w:t>0100003000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3 686,75</w:t>
                  </w:r>
                </w:p>
              </w:tc>
            </w:tr>
            <w:tr w:rsidR="00806170" w:rsidRPr="00777E85" w:rsidTr="00CB101C">
              <w:trPr>
                <w:trHeight w:val="40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711,61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49,00</w:t>
                  </w:r>
                </w:p>
              </w:tc>
            </w:tr>
            <w:tr w:rsidR="00806170" w:rsidRPr="00777E85" w:rsidTr="00CB101C">
              <w:trPr>
                <w:trHeight w:val="51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806170" w:rsidRPr="00777E85" w:rsidTr="00CB101C">
              <w:trPr>
                <w:trHeight w:val="29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</w:t>
                  </w: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Дорожное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1 456,20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1 456,20</w:t>
                  </w:r>
                </w:p>
              </w:tc>
            </w:tr>
            <w:tr w:rsidR="00806170" w:rsidRPr="00777E85" w:rsidTr="00CB101C">
              <w:trPr>
                <w:trHeight w:val="50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1 456,20</w:t>
                  </w:r>
                </w:p>
              </w:tc>
            </w:tr>
            <w:tr w:rsidR="00806170" w:rsidRPr="00777E85" w:rsidTr="00CB101C">
              <w:trPr>
                <w:trHeight w:val="28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102,50</w:t>
                  </w:r>
                </w:p>
              </w:tc>
            </w:tr>
            <w:tr w:rsidR="00806170" w:rsidRPr="00777E85" w:rsidTr="00CB101C">
              <w:trPr>
                <w:trHeight w:val="555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90,00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196,50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Уличное освещение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105,00</w:t>
                  </w:r>
                </w:p>
              </w:tc>
            </w:tr>
            <w:tr w:rsidR="00806170" w:rsidRPr="00777E85" w:rsidTr="00CB101C">
              <w:trPr>
                <w:trHeight w:val="49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105,00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806170" w:rsidRPr="00777E85" w:rsidTr="00CB101C">
              <w:trPr>
                <w:trHeight w:val="38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Жилищное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806170" w:rsidRPr="00777E85" w:rsidTr="00CB101C">
              <w:trPr>
                <w:trHeight w:val="443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806170" w:rsidRPr="00777E85" w:rsidTr="00CB101C">
              <w:trPr>
                <w:trHeight w:val="25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806170" w:rsidRPr="00777E85" w:rsidTr="00CB101C">
              <w:trPr>
                <w:trHeight w:val="425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806170" w:rsidRPr="00777E85" w:rsidTr="00CB101C">
              <w:trPr>
                <w:trHeight w:val="532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6 270,90</w:t>
                  </w:r>
                </w:p>
              </w:tc>
            </w:tr>
            <w:tr w:rsidR="00806170" w:rsidRPr="00777E85" w:rsidTr="00CB101C">
              <w:trPr>
                <w:trHeight w:val="1262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5 322,44</w:t>
                  </w:r>
                </w:p>
              </w:tc>
            </w:tr>
            <w:tr w:rsidR="00806170" w:rsidRPr="00777E85" w:rsidTr="00CB101C">
              <w:trPr>
                <w:trHeight w:val="55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878,46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70,00</w:t>
                  </w:r>
                </w:p>
              </w:tc>
            </w:tr>
            <w:tr w:rsidR="00806170" w:rsidRPr="00777E85" w:rsidTr="00CB101C">
              <w:trPr>
                <w:trHeight w:val="243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806170" w:rsidRPr="00777E85" w:rsidTr="00CB101C">
              <w:trPr>
                <w:trHeight w:val="51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землеустройству и землепользованию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806170" w:rsidRPr="00777E85" w:rsidTr="00CB101C">
              <w:trPr>
                <w:trHeight w:val="41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230,00</w:t>
                  </w:r>
                </w:p>
              </w:tc>
            </w:tr>
            <w:tr w:rsidR="00806170" w:rsidRPr="00777E85" w:rsidTr="00CB101C">
              <w:trPr>
                <w:trHeight w:val="511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01Q2000000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806170" w:rsidRPr="00777E85" w:rsidTr="00CB101C">
              <w:trPr>
                <w:trHeight w:val="98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806170" w:rsidRPr="00777E85" w:rsidTr="00CB101C">
              <w:trPr>
                <w:trHeight w:val="1115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315,50</w:t>
                  </w:r>
                </w:p>
              </w:tc>
            </w:tr>
            <w:tr w:rsidR="00806170" w:rsidRPr="00777E85" w:rsidTr="00CB101C">
              <w:trPr>
                <w:trHeight w:val="53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23,10</w:t>
                  </w:r>
                </w:p>
              </w:tc>
            </w:tr>
            <w:tr w:rsidR="00806170" w:rsidRPr="00777E85" w:rsidTr="00CB101C">
              <w:trPr>
                <w:trHeight w:val="558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806170" w:rsidRPr="00777E85" w:rsidTr="00CB101C">
              <w:trPr>
                <w:trHeight w:val="268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806170" w:rsidRPr="00777E85" w:rsidTr="00CB101C">
              <w:trPr>
                <w:trHeight w:val="98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</w:t>
                  </w:r>
                  <w:proofErr w:type="spell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01U0F15000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806170" w:rsidRPr="00777E85" w:rsidTr="00CB101C">
              <w:trPr>
                <w:trHeight w:val="1136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806170" w:rsidRPr="00777E85" w:rsidTr="00CB101C">
              <w:trPr>
                <w:trHeight w:val="52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806170" w:rsidRPr="00777E85" w:rsidTr="00CB101C">
              <w:trPr>
                <w:trHeight w:val="1402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 за счет средств бюджета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806170" w:rsidRPr="00777E85" w:rsidTr="00CB101C">
              <w:trPr>
                <w:trHeight w:val="429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806170" w:rsidRPr="00777E85" w:rsidTr="00CB101C">
              <w:trPr>
                <w:trHeight w:val="300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по </w:t>
                  </w:r>
                  <w:proofErr w:type="spellStart"/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стройконтролю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806170" w:rsidRPr="00777E85" w:rsidTr="00CB101C">
              <w:trPr>
                <w:trHeight w:val="497"/>
              </w:trPr>
              <w:tc>
                <w:tcPr>
                  <w:tcW w:w="61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6170" w:rsidRPr="00777E85" w:rsidRDefault="00806170" w:rsidP="00CB101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06170" w:rsidRPr="00777E85" w:rsidRDefault="00806170" w:rsidP="00CB101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806170" w:rsidRPr="00777E85" w:rsidTr="00CB101C">
              <w:trPr>
                <w:trHeight w:val="255"/>
              </w:trPr>
              <w:tc>
                <w:tcPr>
                  <w:tcW w:w="86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170" w:rsidRPr="00777E85" w:rsidRDefault="00806170" w:rsidP="00CB101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06170" w:rsidRPr="00777E85" w:rsidRDefault="00806170" w:rsidP="00CB10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777E85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22 177,93</w:t>
                  </w:r>
                </w:p>
              </w:tc>
            </w:tr>
          </w:tbl>
          <w:p w:rsidR="00806170" w:rsidRPr="000913DC" w:rsidRDefault="00806170" w:rsidP="00CB101C">
            <w:pPr>
              <w:jc w:val="center"/>
              <w:rPr>
                <w:b/>
                <w:bCs/>
              </w:rPr>
            </w:pPr>
          </w:p>
        </w:tc>
      </w:tr>
      <w:tr w:rsidR="00806170" w:rsidRPr="00C94F2D" w:rsidTr="00CB101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Pr="000913DC" w:rsidRDefault="00806170" w:rsidP="00CB101C">
            <w:pPr>
              <w:rPr>
                <w:b/>
                <w:bCs/>
              </w:rPr>
            </w:pPr>
          </w:p>
        </w:tc>
      </w:tr>
      <w:tr w:rsidR="00806170" w:rsidRPr="00C94F2D" w:rsidTr="00CB101C">
        <w:trPr>
          <w:trHeight w:val="315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5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</w:tr>
      <w:tr w:rsidR="00806170" w:rsidRPr="00C94F2D" w:rsidTr="00CB101C">
        <w:trPr>
          <w:trHeight w:val="930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</w:tr>
      <w:tr w:rsidR="00806170" w:rsidRPr="00C94F2D" w:rsidTr="00CB101C">
        <w:trPr>
          <w:trHeight w:val="1215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Default="00806170" w:rsidP="00CB101C">
            <w:pPr>
              <w:rPr>
                <w:b/>
                <w:bCs/>
              </w:rPr>
            </w:pPr>
          </w:p>
          <w:p w:rsidR="00806170" w:rsidRPr="00830C8D" w:rsidRDefault="00806170" w:rsidP="00CB101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</w:tr>
      <w:tr w:rsidR="00806170" w:rsidRPr="00C94F2D" w:rsidTr="00CB101C">
        <w:trPr>
          <w:trHeight w:val="300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0" w:rsidRPr="00830C8D" w:rsidRDefault="00806170" w:rsidP="00CB101C">
            <w:pPr>
              <w:rPr>
                <w:rFonts w:ascii="Arial CYR" w:hAnsi="Arial CYR" w:cs="Arial CYR"/>
              </w:rPr>
            </w:pPr>
          </w:p>
        </w:tc>
      </w:tr>
    </w:tbl>
    <w:p w:rsidR="00806170" w:rsidRDefault="00806170" w:rsidP="00806170">
      <w:r>
        <w:t xml:space="preserve">                                                                                                                           Приложение № 4</w:t>
      </w:r>
    </w:p>
    <w:p w:rsidR="00806170" w:rsidRDefault="00806170" w:rsidP="00806170">
      <w:pPr>
        <w:tabs>
          <w:tab w:val="left" w:pos="6143"/>
        </w:tabs>
      </w:pPr>
      <w:r>
        <w:t xml:space="preserve">                                                                                                                           «Приложение № 8 </w:t>
      </w:r>
    </w:p>
    <w:p w:rsidR="00806170" w:rsidRDefault="00806170" w:rsidP="00806170">
      <w:pPr>
        <w:tabs>
          <w:tab w:val="left" w:pos="6143"/>
        </w:tabs>
      </w:pPr>
      <w:r>
        <w:tab/>
        <w:t>К решению Калининской Думы</w:t>
      </w:r>
    </w:p>
    <w:p w:rsidR="00806170" w:rsidRPr="001C729B" w:rsidRDefault="00806170" w:rsidP="00806170">
      <w:pPr>
        <w:jc w:val="center"/>
      </w:pPr>
      <w:r>
        <w:t xml:space="preserve">     </w:t>
      </w:r>
      <w:r>
        <w:tab/>
      </w:r>
    </w:p>
    <w:p w:rsidR="00806170" w:rsidRDefault="00806170" w:rsidP="00806170">
      <w:pPr>
        <w:tabs>
          <w:tab w:val="left" w:pos="6143"/>
        </w:tabs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28 .06.2024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12</w:t>
      </w:r>
      <w:r w:rsidRPr="00D003F4">
        <w:rPr>
          <w:bCs/>
          <w:shd w:val="clear" w:color="auto" w:fill="FFFFFF"/>
        </w:rPr>
        <w:t>»</w:t>
      </w:r>
    </w:p>
    <w:p w:rsidR="00806170" w:rsidRPr="00B70557" w:rsidRDefault="00806170" w:rsidP="00806170">
      <w:pPr>
        <w:tabs>
          <w:tab w:val="left" w:pos="1770"/>
        </w:tabs>
        <w:rPr>
          <w:b/>
        </w:rPr>
      </w:pPr>
      <w:r>
        <w:tab/>
      </w:r>
      <w:r w:rsidRPr="00B70557">
        <w:rPr>
          <w:b/>
        </w:rPr>
        <w:t>ВЕДОМСТВЕННАЯ СТРУКТУРА</w:t>
      </w:r>
    </w:p>
    <w:p w:rsidR="00806170" w:rsidRDefault="00806170" w:rsidP="00806170">
      <w:pPr>
        <w:rPr>
          <w:b/>
        </w:rPr>
      </w:pPr>
      <w:r w:rsidRPr="00B70557">
        <w:rPr>
          <w:b/>
        </w:rPr>
        <w:t xml:space="preserve">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</w:t>
      </w:r>
      <w:r w:rsidRPr="00B70557">
        <w:rPr>
          <w:b/>
        </w:rPr>
        <w:lastRenderedPageBreak/>
        <w:t>статьям (муниципальным программам), группам видов расходов классификации расходов бюджетов) на 202</w:t>
      </w:r>
      <w:r>
        <w:rPr>
          <w:b/>
        </w:rPr>
        <w:t>4</w:t>
      </w:r>
      <w:r w:rsidRPr="00B70557">
        <w:rPr>
          <w:b/>
        </w:rPr>
        <w:t xml:space="preserve"> год.</w:t>
      </w:r>
    </w:p>
    <w:p w:rsidR="00806170" w:rsidRDefault="00806170" w:rsidP="00806170">
      <w:pPr>
        <w:rPr>
          <w:b/>
        </w:rPr>
      </w:pPr>
    </w:p>
    <w:p w:rsidR="00806170" w:rsidRDefault="00806170" w:rsidP="00806170">
      <w:pPr>
        <w:rPr>
          <w:b/>
        </w:rPr>
      </w:pPr>
    </w:p>
    <w:p w:rsidR="00806170" w:rsidRDefault="00806170" w:rsidP="00806170">
      <w:pPr>
        <w:rPr>
          <w:b/>
        </w:rPr>
      </w:pPr>
    </w:p>
    <w:tbl>
      <w:tblPr>
        <w:tblW w:w="10600" w:type="dxa"/>
        <w:tblInd w:w="-743" w:type="dxa"/>
        <w:tblLayout w:type="fixed"/>
        <w:tblLook w:val="04A0"/>
      </w:tblPr>
      <w:tblGrid>
        <w:gridCol w:w="5529"/>
        <w:gridCol w:w="851"/>
        <w:gridCol w:w="992"/>
        <w:gridCol w:w="1417"/>
        <w:gridCol w:w="689"/>
        <w:gridCol w:w="1122"/>
      </w:tblGrid>
      <w:tr w:rsidR="00806170" w:rsidRPr="00777E85" w:rsidTr="00CB101C">
        <w:trPr>
          <w:trHeight w:val="8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Наименование расхода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Распорядитель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777E85">
              <w:rPr>
                <w:rFonts w:ascii="Arial CYR" w:hAnsi="Arial CYR" w:cs="Arial CYR"/>
                <w:color w:val="000000"/>
              </w:rPr>
              <w:t>Раздел</w:t>
            </w:r>
            <w:proofErr w:type="gramStart"/>
            <w:r w:rsidRPr="00777E85">
              <w:rPr>
                <w:rFonts w:ascii="Arial CYR" w:hAnsi="Arial CYR" w:cs="Arial CYR"/>
                <w:color w:val="000000"/>
              </w:rPr>
              <w:t>,п</w:t>
            </w:r>
            <w:proofErr w:type="gramEnd"/>
            <w:r w:rsidRPr="00777E85">
              <w:rPr>
                <w:rFonts w:ascii="Arial CYR" w:hAnsi="Arial CYR" w:cs="Arial CYR"/>
                <w:color w:val="000000"/>
              </w:rPr>
              <w:t>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Вид расхода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Сумма (тыс</w:t>
            </w:r>
            <w:proofErr w:type="gramStart"/>
            <w:r w:rsidRPr="00777E85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777E85">
              <w:rPr>
                <w:rFonts w:ascii="Arial CYR" w:hAnsi="Arial CYR" w:cs="Arial CYR"/>
                <w:color w:val="000000"/>
              </w:rPr>
              <w:t>уб.)</w:t>
            </w:r>
          </w:p>
        </w:tc>
      </w:tr>
      <w:tr w:rsidR="00806170" w:rsidRPr="00777E85" w:rsidTr="00CB101C">
        <w:trPr>
          <w:trHeight w:val="7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Муниципальное казенное учреждение администрация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22 177,93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8 129,18</w:t>
            </w:r>
          </w:p>
        </w:tc>
      </w:tr>
      <w:tr w:rsidR="00806170" w:rsidRPr="00777E85" w:rsidTr="00CB101C">
        <w:trPr>
          <w:trHeight w:val="6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806170" w:rsidRPr="00777E85" w:rsidTr="00CB101C">
        <w:trPr>
          <w:trHeight w:val="82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806170" w:rsidRPr="00777E85" w:rsidTr="00CB101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806170" w:rsidRPr="00777E85" w:rsidTr="00CB101C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806170" w:rsidRPr="00777E85" w:rsidTr="00CB101C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856,37</w:t>
            </w:r>
          </w:p>
        </w:tc>
      </w:tr>
      <w:tr w:rsidR="00806170" w:rsidRPr="00777E85" w:rsidTr="00CB101C">
        <w:trPr>
          <w:trHeight w:val="9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806170" w:rsidRPr="00777E85" w:rsidTr="00CB101C">
        <w:trPr>
          <w:trHeight w:val="8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806170" w:rsidRPr="00777E85" w:rsidTr="00CB101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806170" w:rsidRPr="00777E85" w:rsidTr="00CB101C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2 426,16</w:t>
            </w:r>
          </w:p>
        </w:tc>
      </w:tr>
      <w:tr w:rsidR="00806170" w:rsidRPr="00777E85" w:rsidTr="00CB101C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2 189,16</w:t>
            </w:r>
          </w:p>
        </w:tc>
      </w:tr>
      <w:tr w:rsidR="00806170" w:rsidRPr="00777E85" w:rsidTr="00CB101C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235,00</w:t>
            </w:r>
          </w:p>
        </w:tc>
      </w:tr>
      <w:tr w:rsidR="00806170" w:rsidRPr="00777E85" w:rsidTr="00CB101C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2,00</w:t>
            </w:r>
          </w:p>
        </w:tc>
      </w:tr>
      <w:tr w:rsidR="00806170" w:rsidRPr="00777E85" w:rsidTr="00CB101C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4 846,66</w:t>
            </w:r>
          </w:p>
        </w:tc>
      </w:tr>
      <w:tr w:rsidR="00806170" w:rsidRPr="00777E85" w:rsidTr="00CB101C">
        <w:trPr>
          <w:trHeight w:val="8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4 846,66</w:t>
            </w:r>
          </w:p>
        </w:tc>
      </w:tr>
      <w:tr w:rsidR="00806170" w:rsidRPr="00777E85" w:rsidTr="00CB101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806170" w:rsidRPr="00777E85" w:rsidTr="00CB101C">
        <w:trPr>
          <w:trHeight w:val="103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349,30</w:t>
            </w:r>
          </w:p>
        </w:tc>
      </w:tr>
      <w:tr w:rsidR="00806170" w:rsidRPr="00777E85" w:rsidTr="00CB101C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4 447,36</w:t>
            </w:r>
          </w:p>
        </w:tc>
      </w:tr>
      <w:tr w:rsidR="00806170" w:rsidRPr="00777E85" w:rsidTr="00CB101C">
        <w:trPr>
          <w:trHeight w:val="12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3 686,75</w:t>
            </w:r>
          </w:p>
        </w:tc>
      </w:tr>
      <w:tr w:rsidR="00806170" w:rsidRPr="00777E85" w:rsidTr="00CB101C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711,61</w:t>
            </w:r>
          </w:p>
        </w:tc>
      </w:tr>
      <w:tr w:rsidR="00806170" w:rsidRPr="00777E85" w:rsidTr="00CB101C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49,00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806170" w:rsidRPr="00777E85" w:rsidTr="00CB101C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806170" w:rsidRPr="00777E85" w:rsidTr="00CB101C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50,00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806170" w:rsidRPr="00777E85" w:rsidTr="00CB101C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lastRenderedPageBreak/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</w:t>
            </w:r>
            <w:r w:rsidRPr="00777E85">
              <w:rPr>
                <w:rFonts w:ascii="Arial CYR" w:hAnsi="Arial CYR" w:cs="Arial CYR"/>
                <w:color w:val="000000"/>
              </w:rPr>
              <w:lastRenderedPageBreak/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lastRenderedPageBreak/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806170" w:rsidRPr="00777E85" w:rsidTr="00CB101C">
        <w:trPr>
          <w:trHeight w:val="5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01Q2000000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806170" w:rsidRPr="00777E85" w:rsidTr="00CB101C">
        <w:trPr>
          <w:trHeight w:val="11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338,60</w:t>
            </w:r>
          </w:p>
        </w:tc>
      </w:tr>
      <w:tr w:rsidR="00806170" w:rsidRPr="00777E85" w:rsidTr="00CB101C">
        <w:trPr>
          <w:trHeight w:val="12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315,50</w:t>
            </w:r>
          </w:p>
        </w:tc>
      </w:tr>
      <w:tr w:rsidR="00806170" w:rsidRPr="00777E85" w:rsidTr="00CB101C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01Q2051180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23,10</w:t>
            </w:r>
          </w:p>
        </w:tc>
      </w:tr>
      <w:tr w:rsidR="00806170" w:rsidRPr="00777E85" w:rsidTr="00CB101C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8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0100001070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6,50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1 686,20</w:t>
            </w:r>
          </w:p>
        </w:tc>
      </w:tr>
      <w:tr w:rsidR="00806170" w:rsidRPr="00777E85" w:rsidTr="00CB101C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1 456,20</w:t>
            </w:r>
          </w:p>
        </w:tc>
      </w:tr>
      <w:tr w:rsidR="00806170" w:rsidRPr="00777E85" w:rsidTr="00CB101C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1 456,20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0100005000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1 456,20</w:t>
            </w:r>
          </w:p>
        </w:tc>
      </w:tr>
      <w:tr w:rsidR="00806170" w:rsidRPr="00777E85" w:rsidTr="00CB101C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1 456,20</w:t>
            </w:r>
          </w:p>
        </w:tc>
      </w:tr>
      <w:tr w:rsidR="00806170" w:rsidRPr="00777E85" w:rsidTr="00CB101C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1 456,20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806170" w:rsidRPr="00777E85" w:rsidTr="00CB101C">
        <w:trPr>
          <w:trHeight w:val="89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0100009000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806170" w:rsidRPr="00777E85" w:rsidTr="00CB101C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0100009080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230,00</w:t>
            </w:r>
          </w:p>
        </w:tc>
      </w:tr>
      <w:tr w:rsidR="00806170" w:rsidRPr="00777E85" w:rsidTr="00CB101C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5 455,55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806170" w:rsidRPr="00777E85" w:rsidTr="00CB101C">
        <w:trPr>
          <w:trHeight w:val="96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806170" w:rsidRPr="00777E85" w:rsidTr="00CB101C">
        <w:trPr>
          <w:trHeight w:val="4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11,50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806170" w:rsidRPr="00777E85" w:rsidTr="00CB101C">
        <w:trPr>
          <w:trHeight w:val="9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102,50</w:t>
            </w:r>
          </w:p>
        </w:tc>
      </w:tr>
      <w:tr w:rsidR="00806170" w:rsidRPr="00777E85" w:rsidTr="00CB101C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90,00</w:t>
            </w:r>
          </w:p>
        </w:tc>
      </w:tr>
      <w:tr w:rsidR="00806170" w:rsidRPr="00777E85" w:rsidTr="00CB101C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12,50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5 341,55</w:t>
            </w:r>
          </w:p>
        </w:tc>
      </w:tr>
      <w:tr w:rsidR="00806170" w:rsidRPr="00777E85" w:rsidTr="00CB101C">
        <w:trPr>
          <w:trHeight w:val="9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135,00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135,00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105,00</w:t>
            </w:r>
          </w:p>
        </w:tc>
      </w:tr>
      <w:tr w:rsidR="00806170" w:rsidRPr="00777E85" w:rsidTr="00CB101C">
        <w:trPr>
          <w:trHeight w:val="4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105,00</w:t>
            </w:r>
          </w:p>
        </w:tc>
      </w:tr>
      <w:tr w:rsidR="00806170" w:rsidRPr="00777E85" w:rsidTr="00CB101C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806170" w:rsidRPr="00777E85" w:rsidTr="00CB101C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30,00</w:t>
            </w:r>
          </w:p>
        </w:tc>
      </w:tr>
      <w:tr w:rsidR="00806170" w:rsidRPr="00777E85" w:rsidTr="00CB101C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5 206,55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5 206,55</w:t>
            </w:r>
          </w:p>
        </w:tc>
      </w:tr>
      <w:tr w:rsidR="00806170" w:rsidRPr="00777E85" w:rsidTr="00CB101C">
        <w:trPr>
          <w:trHeight w:val="8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Софинансирование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01U0F15000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806170" w:rsidRPr="00777E85" w:rsidTr="00CB101C">
        <w:trPr>
          <w:trHeight w:val="122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культуры</w:t>
            </w:r>
            <w:proofErr w:type="gram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,у</w:t>
            </w:r>
            <w:proofErr w:type="gram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л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. Пролетарская, д. 92 с. Калинино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01U0F15171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806170" w:rsidRPr="00777E85" w:rsidTr="00CB101C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01U0F15171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3 450,00</w:t>
            </w:r>
          </w:p>
        </w:tc>
      </w:tr>
      <w:tr w:rsidR="00806170" w:rsidRPr="00777E85" w:rsidTr="00CB101C">
        <w:trPr>
          <w:trHeight w:val="13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культуры</w:t>
            </w:r>
            <w:proofErr w:type="gram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,у</w:t>
            </w:r>
            <w:proofErr w:type="gram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л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. Пролетарская, д. 92 с. Калинино за счет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01U0FS5171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1 705,00</w:t>
            </w:r>
          </w:p>
        </w:tc>
      </w:tr>
      <w:tr w:rsidR="00806170" w:rsidRPr="00777E85" w:rsidTr="00CB101C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01U0FS5171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1 705,00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по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стройконтролю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01U0FZ5171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51,55</w:t>
            </w:r>
          </w:p>
        </w:tc>
      </w:tr>
      <w:tr w:rsidR="00806170" w:rsidRPr="00777E85" w:rsidTr="00CB101C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lastRenderedPageBreak/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01U0FZ5171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51,55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806170" w:rsidRPr="00777E85" w:rsidTr="00CB101C">
        <w:trPr>
          <w:trHeight w:val="93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806170" w:rsidRPr="00777E85" w:rsidTr="00CB101C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6 270,90</w:t>
            </w:r>
          </w:p>
        </w:tc>
      </w:tr>
      <w:tr w:rsidR="00806170" w:rsidRPr="00777E85" w:rsidTr="00CB101C">
        <w:trPr>
          <w:trHeight w:val="97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5 322,44</w:t>
            </w:r>
          </w:p>
        </w:tc>
      </w:tr>
      <w:tr w:rsidR="00806170" w:rsidRPr="00777E85" w:rsidTr="00CB101C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878,46</w:t>
            </w:r>
          </w:p>
        </w:tc>
      </w:tr>
      <w:tr w:rsidR="00806170" w:rsidRPr="00777E85" w:rsidTr="00CB101C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70,00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806170" w:rsidRPr="00777E85" w:rsidTr="00CB101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806170" w:rsidRPr="00777E85" w:rsidTr="00CB101C">
        <w:trPr>
          <w:trHeight w:val="9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Малмыжского</w:t>
            </w:r>
            <w:proofErr w:type="spellEnd"/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806170" w:rsidRPr="00777E85" w:rsidTr="00CB101C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806170" w:rsidRPr="00777E85" w:rsidTr="00CB101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170" w:rsidRPr="00777E85" w:rsidRDefault="00806170" w:rsidP="00CB101C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170" w:rsidRPr="00777E85" w:rsidRDefault="00806170" w:rsidP="00CB10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77E8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291,00</w:t>
            </w:r>
          </w:p>
        </w:tc>
      </w:tr>
      <w:tr w:rsidR="00806170" w:rsidRPr="00777E85" w:rsidTr="00CB101C">
        <w:trPr>
          <w:trHeight w:val="255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0" w:rsidRPr="00777E85" w:rsidRDefault="00806170" w:rsidP="00CB101C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0" w:rsidRPr="00777E85" w:rsidRDefault="00806170" w:rsidP="00CB101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77E85">
              <w:rPr>
                <w:rFonts w:ascii="Arial CYR" w:hAnsi="Arial CYR" w:cs="Arial CYR"/>
                <w:b/>
                <w:bCs/>
                <w:color w:val="000000"/>
              </w:rPr>
              <w:t>22 177,93</w:t>
            </w:r>
          </w:p>
        </w:tc>
      </w:tr>
    </w:tbl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Default="00806170" w:rsidP="00806170">
      <w:pPr>
        <w:tabs>
          <w:tab w:val="left" w:pos="7001"/>
          <w:tab w:val="right" w:pos="9641"/>
        </w:tabs>
        <w:rPr>
          <w:bCs/>
        </w:rPr>
      </w:pPr>
    </w:p>
    <w:p w:rsidR="00806170" w:rsidRPr="00262D05" w:rsidRDefault="00806170" w:rsidP="00806170">
      <w:pPr>
        <w:tabs>
          <w:tab w:val="left" w:pos="7001"/>
          <w:tab w:val="right" w:pos="9641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</w:t>
      </w:r>
      <w:r w:rsidRPr="00262D05">
        <w:rPr>
          <w:bCs/>
        </w:rPr>
        <w:t>Приложение №5</w:t>
      </w:r>
    </w:p>
    <w:p w:rsidR="00806170" w:rsidRPr="0062043F" w:rsidRDefault="00806170" w:rsidP="00806170">
      <w:pPr>
        <w:tabs>
          <w:tab w:val="left" w:pos="7001"/>
          <w:tab w:val="right" w:pos="9641"/>
        </w:tabs>
        <w:rPr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«</w:t>
      </w:r>
      <w:r w:rsidRPr="007C55D0">
        <w:rPr>
          <w:bCs/>
        </w:rPr>
        <w:t>Приложение</w:t>
      </w:r>
      <w:r w:rsidRPr="0062043F">
        <w:rPr>
          <w:bCs/>
        </w:rPr>
        <w:t xml:space="preserve"> №</w:t>
      </w:r>
      <w:r>
        <w:rPr>
          <w:bCs/>
        </w:rPr>
        <w:t xml:space="preserve"> 11</w:t>
      </w:r>
    </w:p>
    <w:p w:rsidR="00806170" w:rsidRDefault="00806170" w:rsidP="00806170">
      <w:pPr>
        <w:jc w:val="right"/>
        <w:rPr>
          <w:bCs/>
        </w:rPr>
      </w:pPr>
      <w:r>
        <w:rPr>
          <w:bCs/>
        </w:rPr>
        <w:t>к</w:t>
      </w:r>
      <w:r w:rsidRPr="0062043F">
        <w:rPr>
          <w:bCs/>
        </w:rPr>
        <w:t xml:space="preserve"> решению </w:t>
      </w:r>
      <w:r>
        <w:rPr>
          <w:bCs/>
        </w:rPr>
        <w:t>Калининской</w:t>
      </w:r>
      <w:r>
        <w:rPr>
          <w:bCs/>
        </w:rPr>
        <w:tab/>
      </w:r>
      <w:r w:rsidRPr="0062043F">
        <w:rPr>
          <w:bCs/>
        </w:rPr>
        <w:t>Думы</w:t>
      </w:r>
    </w:p>
    <w:p w:rsidR="00806170" w:rsidRPr="001C729B" w:rsidRDefault="00806170" w:rsidP="00806170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</w:p>
    <w:p w:rsidR="00806170" w:rsidRDefault="00806170" w:rsidP="00806170">
      <w:pPr>
        <w:tabs>
          <w:tab w:val="left" w:pos="7031"/>
        </w:tabs>
        <w:rPr>
          <w:bCs/>
        </w:rPr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28 .06.2024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12</w:t>
      </w:r>
      <w:r w:rsidRPr="00D003F4">
        <w:rPr>
          <w:bCs/>
          <w:shd w:val="clear" w:color="auto" w:fill="FFFFFF"/>
        </w:rPr>
        <w:t>»</w:t>
      </w:r>
    </w:p>
    <w:p w:rsidR="00806170" w:rsidRDefault="00806170" w:rsidP="00806170">
      <w:pPr>
        <w:jc w:val="right"/>
        <w:rPr>
          <w:bCs/>
        </w:rPr>
      </w:pPr>
    </w:p>
    <w:p w:rsidR="00806170" w:rsidRDefault="00806170" w:rsidP="00806170">
      <w:pPr>
        <w:jc w:val="right"/>
        <w:rPr>
          <w:bCs/>
        </w:rPr>
      </w:pPr>
    </w:p>
    <w:p w:rsidR="00806170" w:rsidRDefault="00806170" w:rsidP="00806170">
      <w:pPr>
        <w:jc w:val="right"/>
        <w:rPr>
          <w:bCs/>
        </w:rPr>
      </w:pPr>
    </w:p>
    <w:p w:rsidR="00806170" w:rsidRDefault="00806170" w:rsidP="00806170">
      <w:pPr>
        <w:jc w:val="right"/>
        <w:rPr>
          <w:bCs/>
        </w:rPr>
      </w:pPr>
    </w:p>
    <w:p w:rsidR="00806170" w:rsidRPr="0062043F" w:rsidRDefault="00806170" w:rsidP="00806170">
      <w:pPr>
        <w:jc w:val="right"/>
        <w:rPr>
          <w:bCs/>
        </w:rPr>
      </w:pPr>
    </w:p>
    <w:p w:rsidR="00806170" w:rsidRDefault="00806170" w:rsidP="00806170">
      <w:pPr>
        <w:tabs>
          <w:tab w:val="center" w:pos="4820"/>
          <w:tab w:val="left" w:pos="8242"/>
        </w:tabs>
        <w:rPr>
          <w:b/>
          <w:bCs/>
        </w:rPr>
      </w:pPr>
      <w:r>
        <w:rPr>
          <w:b/>
          <w:bCs/>
        </w:rPr>
        <w:tab/>
      </w:r>
      <w:r w:rsidRPr="00DD0455">
        <w:rPr>
          <w:b/>
          <w:bCs/>
        </w:rPr>
        <w:t>ИСТОЧНИКИ</w:t>
      </w:r>
      <w:r>
        <w:rPr>
          <w:b/>
          <w:bCs/>
        </w:rPr>
        <w:tab/>
      </w:r>
    </w:p>
    <w:p w:rsidR="00806170" w:rsidRDefault="00806170" w:rsidP="00806170">
      <w:pPr>
        <w:tabs>
          <w:tab w:val="center" w:pos="4820"/>
          <w:tab w:val="left" w:pos="8242"/>
        </w:tabs>
        <w:rPr>
          <w:sz w:val="28"/>
          <w:szCs w:val="28"/>
        </w:rPr>
      </w:pPr>
    </w:p>
    <w:p w:rsidR="00806170" w:rsidRDefault="00806170" w:rsidP="00806170">
      <w:pPr>
        <w:tabs>
          <w:tab w:val="left" w:pos="2235"/>
        </w:tabs>
        <w:jc w:val="center"/>
        <w:rPr>
          <w:b/>
        </w:rPr>
      </w:pPr>
      <w:r w:rsidRPr="00DD0455">
        <w:rPr>
          <w:b/>
        </w:rPr>
        <w:t>финансирования дефи</w:t>
      </w:r>
      <w:r>
        <w:rPr>
          <w:b/>
        </w:rPr>
        <w:t>цита бюджета поселения на 2024</w:t>
      </w:r>
      <w:r w:rsidRPr="00DD0455">
        <w:rPr>
          <w:b/>
        </w:rPr>
        <w:t xml:space="preserve"> год</w:t>
      </w:r>
    </w:p>
    <w:p w:rsidR="00806170" w:rsidRDefault="00806170" w:rsidP="00806170">
      <w:pPr>
        <w:tabs>
          <w:tab w:val="left" w:pos="2235"/>
        </w:tabs>
        <w:jc w:val="center"/>
        <w:rPr>
          <w:b/>
        </w:rPr>
      </w:pPr>
    </w:p>
    <w:p w:rsidR="00806170" w:rsidRDefault="00806170" w:rsidP="00806170">
      <w:pPr>
        <w:tabs>
          <w:tab w:val="left" w:pos="2235"/>
        </w:tabs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806170" w:rsidRPr="00C94F2D" w:rsidTr="00CB101C">
        <w:tc>
          <w:tcPr>
            <w:tcW w:w="3284" w:type="dxa"/>
            <w:vAlign w:val="center"/>
          </w:tcPr>
          <w:p w:rsidR="00806170" w:rsidRPr="00C94F2D" w:rsidRDefault="00806170" w:rsidP="00CB101C">
            <w:pPr>
              <w:jc w:val="center"/>
            </w:pPr>
            <w:r w:rsidRPr="00C94F2D">
              <w:t>Наименование показателя</w:t>
            </w:r>
          </w:p>
        </w:tc>
        <w:tc>
          <w:tcPr>
            <w:tcW w:w="3285" w:type="dxa"/>
            <w:vAlign w:val="center"/>
          </w:tcPr>
          <w:p w:rsidR="00806170" w:rsidRPr="00C94F2D" w:rsidRDefault="00806170" w:rsidP="00CB101C">
            <w:pPr>
              <w:jc w:val="center"/>
            </w:pPr>
            <w:r w:rsidRPr="00C94F2D">
              <w:t>Код бюджетной классификации</w:t>
            </w:r>
          </w:p>
        </w:tc>
        <w:tc>
          <w:tcPr>
            <w:tcW w:w="3285" w:type="dxa"/>
            <w:vAlign w:val="center"/>
          </w:tcPr>
          <w:p w:rsidR="00806170" w:rsidRPr="00C94F2D" w:rsidRDefault="00806170" w:rsidP="00CB101C">
            <w:pPr>
              <w:jc w:val="center"/>
            </w:pPr>
            <w:r>
              <w:t>1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806170" w:rsidRPr="002A40B5" w:rsidRDefault="00806170" w:rsidP="00CB101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806170" w:rsidRPr="002A40B5" w:rsidRDefault="00806170" w:rsidP="00CB101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Увеличение остатков средств бюджетов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806170" w:rsidRPr="002A40B5" w:rsidRDefault="00806170" w:rsidP="00CB101C">
            <w:pPr>
              <w:jc w:val="center"/>
            </w:pPr>
            <w:r w:rsidRPr="002A40B5">
              <w:t xml:space="preserve">- </w:t>
            </w:r>
            <w:r>
              <w:t>21 114,80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4560BF">
              <w:t>- 21</w:t>
            </w:r>
            <w:r>
              <w:t xml:space="preserve"> </w:t>
            </w:r>
            <w:r w:rsidRPr="004560BF">
              <w:t>114,8</w:t>
            </w:r>
            <w:r>
              <w:t>0</w:t>
            </w:r>
          </w:p>
        </w:tc>
      </w:tr>
      <w:tr w:rsidR="00806170" w:rsidRPr="00C94F2D" w:rsidTr="00CB101C">
        <w:trPr>
          <w:trHeight w:val="707"/>
        </w:trPr>
        <w:tc>
          <w:tcPr>
            <w:tcW w:w="3284" w:type="dxa"/>
          </w:tcPr>
          <w:p w:rsidR="00806170" w:rsidRPr="00C94F2D" w:rsidRDefault="00806170" w:rsidP="00CB101C">
            <w:r w:rsidRPr="00C94F2D">
              <w:t>Увеличение прочих остатков денежных средств бюджета</w:t>
            </w:r>
          </w:p>
        </w:tc>
        <w:tc>
          <w:tcPr>
            <w:tcW w:w="3285" w:type="dxa"/>
          </w:tcPr>
          <w:p w:rsidR="00806170" w:rsidRPr="00565245" w:rsidRDefault="00806170" w:rsidP="00CB101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>
              <w:rPr>
                <w:bCs/>
                <w:color w:val="FF6600"/>
              </w:rPr>
              <w:t xml:space="preserve"> </w:t>
            </w:r>
            <w:r>
              <w:t>01 05 02 01 0</w:t>
            </w:r>
            <w:r w:rsidRPr="00C94F2D">
              <w:t>0 0000 510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4560BF">
              <w:t>- 21</w:t>
            </w:r>
            <w:r>
              <w:t xml:space="preserve"> </w:t>
            </w:r>
            <w:r w:rsidRPr="004560BF">
              <w:t>114,8</w:t>
            </w:r>
            <w:r>
              <w:t>0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r w:rsidRPr="00C94F2D">
              <w:t>Увеличение прочих остатков денежных средств бюджета поселения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01 05 02 01 10 0000 510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4560BF">
              <w:t>- 21</w:t>
            </w:r>
            <w:r>
              <w:t xml:space="preserve"> </w:t>
            </w:r>
            <w:r w:rsidRPr="004560BF">
              <w:t>114,8</w:t>
            </w:r>
            <w:r>
              <w:t>0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Уменьшение остатков средств бюджетов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806170" w:rsidRPr="00DA6349" w:rsidRDefault="00806170" w:rsidP="00CB101C">
            <w:pPr>
              <w:jc w:val="center"/>
            </w:pPr>
            <w:r>
              <w:t>22 177,93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F67003">
              <w:t>22 177,9</w:t>
            </w:r>
            <w:r>
              <w:t>3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</w:rPr>
            </w:pPr>
            <w:r w:rsidRPr="00C94F2D">
              <w:rPr>
                <w:bCs/>
              </w:rPr>
              <w:t>000 01 05 02 01 00 0000 610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F67003">
              <w:t>22 177,9</w:t>
            </w:r>
            <w:r>
              <w:t>3</w:t>
            </w:r>
          </w:p>
        </w:tc>
      </w:tr>
      <w:tr w:rsidR="00806170" w:rsidRPr="00C94F2D" w:rsidTr="00CB101C">
        <w:tc>
          <w:tcPr>
            <w:tcW w:w="3284" w:type="dxa"/>
          </w:tcPr>
          <w:p w:rsidR="00806170" w:rsidRPr="00C94F2D" w:rsidRDefault="00806170" w:rsidP="00CB101C">
            <w:r w:rsidRPr="00C94F2D">
              <w:t>Уменьшение прочих остатков денежных средств бюджета  поселения</w:t>
            </w:r>
          </w:p>
        </w:tc>
        <w:tc>
          <w:tcPr>
            <w:tcW w:w="3285" w:type="dxa"/>
          </w:tcPr>
          <w:p w:rsidR="00806170" w:rsidRPr="00C94F2D" w:rsidRDefault="00806170" w:rsidP="00CB101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01 05 02 01 10 0000 610</w:t>
            </w:r>
          </w:p>
        </w:tc>
        <w:tc>
          <w:tcPr>
            <w:tcW w:w="3285" w:type="dxa"/>
          </w:tcPr>
          <w:p w:rsidR="00806170" w:rsidRDefault="00806170" w:rsidP="00CB101C">
            <w:pPr>
              <w:jc w:val="center"/>
            </w:pPr>
            <w:r w:rsidRPr="00F67003">
              <w:t>22 177,9</w:t>
            </w:r>
            <w:r>
              <w:t>3</w:t>
            </w:r>
          </w:p>
        </w:tc>
      </w:tr>
    </w:tbl>
    <w:p w:rsidR="00806170" w:rsidRDefault="00806170" w:rsidP="00806170"/>
    <w:p w:rsidR="00772596" w:rsidRDefault="00772596" w:rsidP="00806170">
      <w:pPr>
        <w:jc w:val="center"/>
      </w:pPr>
    </w:p>
    <w:p w:rsidR="00806170" w:rsidRDefault="00806170" w:rsidP="00806170">
      <w:pPr>
        <w:jc w:val="center"/>
      </w:pPr>
      <w:r>
        <w:t>____________________</w:t>
      </w:r>
    </w:p>
    <w:p w:rsidR="00806170" w:rsidRDefault="00806170" w:rsidP="00806170">
      <w:pPr>
        <w:jc w:val="center"/>
      </w:pPr>
    </w:p>
    <w:p w:rsidR="00806170" w:rsidRDefault="00806170" w:rsidP="00806170">
      <w:pPr>
        <w:jc w:val="center"/>
      </w:pPr>
    </w:p>
    <w:p w:rsidR="00806170" w:rsidRDefault="00806170" w:rsidP="00806170">
      <w:pPr>
        <w:jc w:val="center"/>
      </w:pPr>
    </w:p>
    <w:p w:rsidR="00806170" w:rsidRDefault="00806170" w:rsidP="00806170">
      <w:pPr>
        <w:jc w:val="center"/>
      </w:pPr>
    </w:p>
    <w:p w:rsidR="00806170" w:rsidRDefault="00806170" w:rsidP="00806170">
      <w:pPr>
        <w:jc w:val="center"/>
      </w:pPr>
    </w:p>
    <w:p w:rsidR="00806170" w:rsidRDefault="00806170" w:rsidP="00806170">
      <w:pPr>
        <w:jc w:val="center"/>
      </w:pPr>
    </w:p>
    <w:p w:rsidR="00806170" w:rsidRDefault="00806170" w:rsidP="008061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70" w:rsidRDefault="00806170" w:rsidP="008061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</w:t>
      </w:r>
      <w:r w:rsidRPr="00223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ДУМА  </w:t>
      </w:r>
    </w:p>
    <w:p w:rsidR="00806170" w:rsidRDefault="00806170" w:rsidP="00806170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МАЛМЫЖСКОГО РАЙОНА КИРОВСКОЙ ОБЛАСТИ</w:t>
      </w:r>
    </w:p>
    <w:p w:rsidR="00806170" w:rsidRDefault="00806170" w:rsidP="008061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806170" w:rsidRDefault="00806170" w:rsidP="00806170">
      <w:pPr>
        <w:pStyle w:val="ConsPlusTitle"/>
        <w:widowControl/>
        <w:tabs>
          <w:tab w:val="left" w:pos="4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6170" w:rsidRPr="005F77CD" w:rsidRDefault="00806170" w:rsidP="008061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806170" w:rsidRDefault="00806170" w:rsidP="00806170">
      <w:pPr>
        <w:spacing w:line="276" w:lineRule="auto"/>
        <w:rPr>
          <w:sz w:val="28"/>
          <w:szCs w:val="28"/>
        </w:rPr>
      </w:pPr>
    </w:p>
    <w:p w:rsidR="00806170" w:rsidRDefault="00806170" w:rsidP="008061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28.06.2024                                                                                                        № 15</w:t>
      </w:r>
    </w:p>
    <w:p w:rsidR="00806170" w:rsidRDefault="00806170" w:rsidP="0080617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село Калинино</w:t>
      </w:r>
    </w:p>
    <w:p w:rsidR="00806170" w:rsidRDefault="00806170" w:rsidP="00806170">
      <w:pPr>
        <w:spacing w:line="276" w:lineRule="auto"/>
        <w:jc w:val="center"/>
        <w:rPr>
          <w:sz w:val="28"/>
          <w:szCs w:val="28"/>
        </w:rPr>
      </w:pPr>
    </w:p>
    <w:p w:rsidR="00806170" w:rsidRDefault="00806170" w:rsidP="00806170">
      <w:pPr>
        <w:spacing w:line="276" w:lineRule="auto"/>
        <w:jc w:val="center"/>
        <w:rPr>
          <w:b/>
          <w:sz w:val="28"/>
          <w:szCs w:val="28"/>
        </w:rPr>
      </w:pPr>
    </w:p>
    <w:p w:rsidR="00806170" w:rsidRDefault="00806170" w:rsidP="0080617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806170" w:rsidRDefault="00806170" w:rsidP="0080617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Калининского  сельского поселения </w:t>
      </w:r>
    </w:p>
    <w:p w:rsidR="00806170" w:rsidRPr="003F0647" w:rsidRDefault="00806170" w:rsidP="00806170">
      <w:pPr>
        <w:spacing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806170" w:rsidRDefault="00806170" w:rsidP="00806170">
      <w:pPr>
        <w:spacing w:line="276" w:lineRule="auto"/>
        <w:jc w:val="both"/>
        <w:rPr>
          <w:sz w:val="28"/>
          <w:szCs w:val="28"/>
        </w:rPr>
      </w:pPr>
    </w:p>
    <w:p w:rsidR="00806170" w:rsidRDefault="00806170" w:rsidP="008061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170" w:rsidRDefault="00806170" w:rsidP="008061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Градостроительного кодекса Российской Федерации, Федерального закона от 06.10.03 № 131-ФЗ «Об общих принципах организации местного самоуправления в Российской Федерации», Устава Калининского сельского поселения, Калининская  сельская Дума  РЕШИЛА:</w:t>
      </w:r>
    </w:p>
    <w:p w:rsidR="00806170" w:rsidRPr="005F77CD" w:rsidRDefault="00806170" w:rsidP="00806170">
      <w:pPr>
        <w:spacing w:line="276" w:lineRule="auto"/>
        <w:jc w:val="both"/>
        <w:rPr>
          <w:rStyle w:val="af4"/>
          <w:b w:val="0"/>
          <w:sz w:val="28"/>
          <w:szCs w:val="28"/>
        </w:rPr>
      </w:pPr>
      <w:r>
        <w:rPr>
          <w:sz w:val="28"/>
          <w:szCs w:val="28"/>
        </w:rPr>
        <w:t xml:space="preserve">         Внести в </w:t>
      </w:r>
      <w:r>
        <w:rPr>
          <w:rStyle w:val="af4"/>
          <w:b w:val="0"/>
          <w:sz w:val="28"/>
          <w:szCs w:val="28"/>
        </w:rPr>
        <w:t xml:space="preserve"> Правила землепользования и застройки муниципального образования Калининского  сельское поселение </w:t>
      </w:r>
      <w:proofErr w:type="spellStart"/>
      <w:r>
        <w:rPr>
          <w:rStyle w:val="af4"/>
          <w:b w:val="0"/>
          <w:sz w:val="28"/>
          <w:szCs w:val="28"/>
        </w:rPr>
        <w:t>Малмыжского</w:t>
      </w:r>
      <w:proofErr w:type="spellEnd"/>
      <w:r>
        <w:rPr>
          <w:rStyle w:val="af4"/>
          <w:b w:val="0"/>
          <w:sz w:val="28"/>
          <w:szCs w:val="28"/>
        </w:rPr>
        <w:t xml:space="preserve"> района Кировской области, утвержденное постановлением Калининского  сельского поселения от 30.08.2021 № 23 </w:t>
      </w:r>
      <w:r w:rsidRPr="009C13D0">
        <w:rPr>
          <w:rStyle w:val="af4"/>
          <w:b w:val="0"/>
          <w:sz w:val="28"/>
          <w:szCs w:val="28"/>
        </w:rPr>
        <w:t>«</w:t>
      </w:r>
      <w:r w:rsidRPr="009C13D0">
        <w:rPr>
          <w:bCs/>
          <w:sz w:val="28"/>
          <w:szCs w:val="28"/>
        </w:rPr>
        <w:t>Об утверждении Правил  землепользования и застройки муниципального о</w:t>
      </w:r>
      <w:r>
        <w:rPr>
          <w:bCs/>
          <w:sz w:val="28"/>
          <w:szCs w:val="28"/>
        </w:rPr>
        <w:t xml:space="preserve">бразования  Калининское </w:t>
      </w:r>
      <w:r w:rsidRPr="009C13D0">
        <w:rPr>
          <w:bCs/>
          <w:sz w:val="28"/>
          <w:szCs w:val="28"/>
        </w:rPr>
        <w:t xml:space="preserve">сельское поселение </w:t>
      </w:r>
      <w:proofErr w:type="spellStart"/>
      <w:r w:rsidRPr="009C13D0">
        <w:rPr>
          <w:bCs/>
          <w:sz w:val="28"/>
          <w:szCs w:val="28"/>
        </w:rPr>
        <w:t>Малмыжского</w:t>
      </w:r>
      <w:proofErr w:type="spellEnd"/>
      <w:r w:rsidRPr="009C13D0">
        <w:rPr>
          <w:bCs/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» </w:t>
      </w:r>
      <w:r>
        <w:rPr>
          <w:rStyle w:val="af4"/>
          <w:b w:val="0"/>
          <w:sz w:val="28"/>
          <w:szCs w:val="28"/>
        </w:rPr>
        <w:t>следующие  изменения:</w:t>
      </w:r>
    </w:p>
    <w:p w:rsidR="00806170" w:rsidRDefault="00806170" w:rsidP="00806170">
      <w:pPr>
        <w:numPr>
          <w:ilvl w:val="0"/>
          <w:numId w:val="2"/>
        </w:numPr>
        <w:suppressAutoHyphens/>
        <w:autoSpaceDE w:val="0"/>
        <w:spacing w:line="276" w:lineRule="auto"/>
        <w:jc w:val="both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>В главу 9.</w:t>
      </w:r>
      <w:r w:rsidRPr="00DA6567">
        <w:rPr>
          <w:b/>
          <w:bCs/>
        </w:rPr>
        <w:t xml:space="preserve"> </w:t>
      </w:r>
      <w:r w:rsidRPr="00DA6567">
        <w:rPr>
          <w:bCs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строительства. Предельные размеры земельных участков и предельные параметры разрешенного строительства, реконструкции объектов капитального строительства. </w:t>
      </w:r>
      <w:r w:rsidRPr="00DA6567">
        <w:rPr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r>
        <w:rPr>
          <w:rStyle w:val="af4"/>
          <w:b w:val="0"/>
          <w:sz w:val="28"/>
          <w:szCs w:val="28"/>
        </w:rPr>
        <w:t xml:space="preserve"> </w:t>
      </w:r>
    </w:p>
    <w:p w:rsidR="00806170" w:rsidRPr="00DA6567" w:rsidRDefault="00806170" w:rsidP="00806170">
      <w:pPr>
        <w:autoSpaceDE w:val="0"/>
        <w:spacing w:line="276" w:lineRule="auto"/>
        <w:ind w:firstLine="540"/>
        <w:jc w:val="both"/>
        <w:rPr>
          <w:rStyle w:val="af4"/>
          <w:sz w:val="28"/>
          <w:szCs w:val="28"/>
          <w:u w:val="single"/>
        </w:rPr>
      </w:pPr>
      <w:r w:rsidRPr="00DA6567">
        <w:rPr>
          <w:rStyle w:val="af4"/>
          <w:sz w:val="28"/>
          <w:szCs w:val="28"/>
          <w:u w:val="single"/>
        </w:rPr>
        <w:t>ЖИЛЫЕ ЗОНЫ</w:t>
      </w:r>
    </w:p>
    <w:p w:rsidR="00806170" w:rsidRDefault="00806170" w:rsidP="00806170">
      <w:pPr>
        <w:tabs>
          <w:tab w:val="left" w:pos="1962"/>
        </w:tabs>
        <w:spacing w:line="276" w:lineRule="auto"/>
        <w:ind w:left="1035"/>
        <w:jc w:val="both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 </w:t>
      </w:r>
    </w:p>
    <w:p w:rsidR="00806170" w:rsidRDefault="00806170" w:rsidP="00806170">
      <w:pPr>
        <w:numPr>
          <w:ilvl w:val="1"/>
          <w:numId w:val="2"/>
        </w:numPr>
        <w:tabs>
          <w:tab w:val="left" w:pos="1962"/>
        </w:tabs>
        <w:suppressAutoHyphens/>
        <w:spacing w:line="276" w:lineRule="auto"/>
        <w:jc w:val="both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lastRenderedPageBreak/>
        <w:t xml:space="preserve">В зону Ж-1 «Зона застройки индивидуальными  жилыми домами» в основные виды разрешенного использования внести следующие изменения: </w:t>
      </w:r>
    </w:p>
    <w:p w:rsidR="00806170" w:rsidRDefault="00806170" w:rsidP="00806170">
      <w:pPr>
        <w:tabs>
          <w:tab w:val="left" w:pos="1962"/>
        </w:tabs>
        <w:spacing w:line="276" w:lineRule="auto"/>
        <w:ind w:left="1755"/>
        <w:jc w:val="both"/>
        <w:rPr>
          <w:rStyle w:val="af4"/>
          <w:b w:val="0"/>
          <w:sz w:val="28"/>
          <w:szCs w:val="28"/>
        </w:rPr>
      </w:pPr>
    </w:p>
    <w:tbl>
      <w:tblPr>
        <w:tblW w:w="0" w:type="auto"/>
        <w:tblInd w:w="-97" w:type="dxa"/>
        <w:tblLayout w:type="fixed"/>
        <w:tblLook w:val="0000"/>
      </w:tblPr>
      <w:tblGrid>
        <w:gridCol w:w="72"/>
        <w:gridCol w:w="2447"/>
        <w:gridCol w:w="3599"/>
        <w:gridCol w:w="4015"/>
      </w:tblGrid>
      <w:tr w:rsidR="00806170" w:rsidTr="00CB101C">
        <w:trPr>
          <w:trHeight w:val="34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70" w:rsidRPr="004C5977" w:rsidRDefault="00806170" w:rsidP="00CB101C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28"/>
                <w:szCs w:val="28"/>
              </w:rPr>
            </w:pPr>
            <w:r w:rsidRPr="004C5977">
              <w:rPr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70" w:rsidRPr="004C5977" w:rsidRDefault="00806170" w:rsidP="00CB101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4C5977">
              <w:rPr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70" w:rsidRPr="004C5977" w:rsidRDefault="00806170" w:rsidP="00CB101C">
            <w:pPr>
              <w:widowControl w:val="0"/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 w:rsidRPr="004C5977">
              <w:rPr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06170" w:rsidTr="00CB101C">
        <w:trPr>
          <w:gridBefore w:val="1"/>
          <w:wBefore w:w="72" w:type="dxa"/>
          <w:trHeight w:val="427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170" w:rsidRDefault="00806170" w:rsidP="00CB101C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Основные</w:t>
            </w:r>
          </w:p>
        </w:tc>
      </w:tr>
    </w:tbl>
    <w:p w:rsidR="00806170" w:rsidRPr="00BF4DE9" w:rsidRDefault="00806170" w:rsidP="00806170">
      <w:pPr>
        <w:tabs>
          <w:tab w:val="left" w:pos="1962"/>
        </w:tabs>
        <w:spacing w:line="276" w:lineRule="auto"/>
        <w:jc w:val="both"/>
        <w:rPr>
          <w:rStyle w:val="af4"/>
          <w:b w:val="0"/>
          <w:bCs w:val="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600"/>
        <w:gridCol w:w="3983"/>
      </w:tblGrid>
      <w:tr w:rsidR="00806170" w:rsidRPr="00FB5487" w:rsidTr="00CB101C">
        <w:trPr>
          <w:trHeight w:val="1867"/>
        </w:trPr>
        <w:tc>
          <w:tcPr>
            <w:tcW w:w="2448" w:type="dxa"/>
          </w:tcPr>
          <w:p w:rsidR="00806170" w:rsidRPr="00FB5487" w:rsidRDefault="00806170" w:rsidP="00CB101C">
            <w:pPr>
              <w:spacing w:line="276" w:lineRule="auto"/>
              <w:rPr>
                <w:sz w:val="28"/>
                <w:szCs w:val="28"/>
              </w:rPr>
            </w:pPr>
            <w:bookmarkStart w:id="0" w:name="sub_1022"/>
            <w:r w:rsidRPr="00FB5487">
              <w:rPr>
                <w:sz w:val="28"/>
                <w:szCs w:val="28"/>
              </w:rPr>
              <w:t>Для ведения личного подсобного хозяйства</w:t>
            </w:r>
            <w:bookmarkEnd w:id="0"/>
            <w:r w:rsidRPr="00FB5487">
              <w:rPr>
                <w:sz w:val="28"/>
                <w:szCs w:val="28"/>
              </w:rPr>
              <w:t xml:space="preserve"> </w:t>
            </w:r>
            <w:proofErr w:type="gramStart"/>
            <w:r w:rsidRPr="00FB548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приусадебный земельный участок, </w:t>
            </w:r>
            <w:r w:rsidRPr="00FB5487">
              <w:rPr>
                <w:sz w:val="28"/>
                <w:szCs w:val="28"/>
              </w:rPr>
              <w:t>код 2.2</w:t>
            </w:r>
            <w:r>
              <w:rPr>
                <w:sz w:val="28"/>
                <w:szCs w:val="28"/>
              </w:rPr>
              <w:t>,</w:t>
            </w:r>
            <w:r w:rsidRPr="00FB5487"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806170" w:rsidRPr="004C5977" w:rsidRDefault="00806170" w:rsidP="00CB101C">
            <w:pPr>
              <w:autoSpaceDE w:val="0"/>
              <w:autoSpaceDN w:val="0"/>
              <w:adjustRightInd w:val="0"/>
              <w:spacing w:line="276" w:lineRule="auto"/>
              <w:rPr>
                <w:spacing w:val="-1"/>
                <w:sz w:val="28"/>
                <w:szCs w:val="28"/>
              </w:rPr>
            </w:pPr>
            <w:r w:rsidRPr="004C5977">
              <w:rPr>
                <w:sz w:val="28"/>
                <w:szCs w:val="28"/>
              </w:rPr>
              <w:t>Размещение жилого дома</w:t>
            </w:r>
            <w:proofErr w:type="gramStart"/>
            <w:r w:rsidRPr="004C5977">
              <w:rPr>
                <w:sz w:val="28"/>
                <w:szCs w:val="28"/>
              </w:rPr>
              <w:t>,(</w:t>
            </w:r>
            <w:proofErr w:type="gramEnd"/>
            <w:r w:rsidRPr="004C5977">
              <w:rPr>
                <w:sz w:val="28"/>
                <w:szCs w:val="28"/>
              </w:rPr>
              <w:t xml:space="preserve"> отдельно стоящего здания  количеством надземных этажей не более чем три, высотой не более двадцати метров, которое  состоит из комнат и помещений вспомогательного  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 недвижимости);производство сельскохозяйственной продукции; размещение гаража и иных вспомогательных сооружений содержание сельскохозяйственных животных</w:t>
            </w:r>
          </w:p>
        </w:tc>
        <w:tc>
          <w:tcPr>
            <w:tcW w:w="3983" w:type="dxa"/>
          </w:tcPr>
          <w:p w:rsidR="00806170" w:rsidRPr="00FB5487" w:rsidRDefault="00806170" w:rsidP="00CB10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87">
              <w:rPr>
                <w:b/>
                <w:sz w:val="28"/>
                <w:szCs w:val="28"/>
              </w:rPr>
              <w:t>Предельные размеры земельных участков, в том числе их площадь: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Минимальная площадь земельного участка – 1000 кв.м.</w:t>
            </w:r>
          </w:p>
          <w:p w:rsidR="00806170" w:rsidRPr="00FB5487" w:rsidRDefault="00806170" w:rsidP="00CB10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Максимальная площадь земельного участка – 5000 кв.м.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Минимальный размер земельного участка, образуемого при разделе – 20 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  <w:u w:val="single"/>
              </w:rPr>
              <w:t>Примечание:</w:t>
            </w:r>
            <w:r w:rsidRPr="00FB5487">
              <w:rPr>
                <w:sz w:val="28"/>
                <w:szCs w:val="28"/>
              </w:rPr>
              <w:t xml:space="preserve">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</w:t>
            </w:r>
            <w:r w:rsidRPr="00FB5487">
              <w:rPr>
                <w:sz w:val="28"/>
                <w:szCs w:val="28"/>
              </w:rPr>
              <w:lastRenderedPageBreak/>
              <w:t>ранее учтенных границ земельных участков.</w:t>
            </w:r>
          </w:p>
          <w:p w:rsidR="00806170" w:rsidRPr="00FB5487" w:rsidRDefault="00806170" w:rsidP="00CB10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87">
              <w:rPr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со стороны красной линии улиц – 5 м,</w:t>
            </w:r>
          </w:p>
          <w:p w:rsidR="00806170" w:rsidRPr="00FB5487" w:rsidRDefault="00806170" w:rsidP="00CB10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со стороны красной линии однополосных проездов – 3 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Минимальное расстояние от границы земельного участка до: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основного строения – 3 м,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хозяйственных и прочих строений – 1 м,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отдельно стоящего гаража – 1 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В случае</w:t>
            </w:r>
            <w:proofErr w:type="gramStart"/>
            <w:r w:rsidRPr="00FB5487">
              <w:rPr>
                <w:sz w:val="28"/>
                <w:szCs w:val="28"/>
              </w:rPr>
              <w:t>,</w:t>
            </w:r>
            <w:proofErr w:type="gramEnd"/>
            <w:r w:rsidRPr="00FB5487">
              <w:rPr>
                <w:sz w:val="28"/>
                <w:szCs w:val="28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87">
              <w:rPr>
                <w:b/>
                <w:sz w:val="28"/>
                <w:szCs w:val="28"/>
              </w:rPr>
              <w:t xml:space="preserve">Предельное количество </w:t>
            </w:r>
            <w:r w:rsidRPr="00FB5487">
              <w:rPr>
                <w:b/>
                <w:sz w:val="28"/>
                <w:szCs w:val="28"/>
              </w:rPr>
              <w:lastRenderedPageBreak/>
              <w:t>этажей или предельная высота зданий, строений, сооружений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 xml:space="preserve">Максимальное количество этажей – 3 (включая </w:t>
            </w:r>
            <w:proofErr w:type="gramStart"/>
            <w:r w:rsidRPr="00FB5487">
              <w:rPr>
                <w:sz w:val="28"/>
                <w:szCs w:val="28"/>
              </w:rPr>
              <w:t>подземный</w:t>
            </w:r>
            <w:proofErr w:type="gramEnd"/>
            <w:r w:rsidRPr="00FB5487">
              <w:rPr>
                <w:sz w:val="28"/>
                <w:szCs w:val="28"/>
              </w:rPr>
              <w:t>, подвальный, цокольный, технический, мансардный).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87">
              <w:rPr>
                <w:b/>
                <w:sz w:val="28"/>
                <w:szCs w:val="28"/>
              </w:rPr>
              <w:t>Максимальный процент застройки в границах земельного участка – 60 %.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FB5487">
              <w:rPr>
                <w:sz w:val="28"/>
                <w:szCs w:val="28"/>
                <w:u w:val="single"/>
              </w:rPr>
              <w:t>Примечание: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FB5487">
              <w:rPr>
                <w:sz w:val="28"/>
                <w:szCs w:val="28"/>
                <w:u w:val="single"/>
              </w:rPr>
              <w:t>Примечание:</w:t>
            </w:r>
          </w:p>
          <w:p w:rsidR="00806170" w:rsidRPr="00FB5487" w:rsidRDefault="00806170" w:rsidP="00CB10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1. В случае</w:t>
            </w:r>
            <w:proofErr w:type="gramStart"/>
            <w:r w:rsidRPr="00FB5487">
              <w:rPr>
                <w:sz w:val="28"/>
                <w:szCs w:val="28"/>
              </w:rPr>
              <w:t>,</w:t>
            </w:r>
            <w:proofErr w:type="gramEnd"/>
            <w:r w:rsidRPr="00FB5487">
              <w:rPr>
                <w:sz w:val="28"/>
                <w:szCs w:val="28"/>
              </w:rPr>
              <w:t xml:space="preserve"> если строение или сооружение вспомогательного использования размещено на расстоянии от 1 до 3 метров от </w:t>
            </w:r>
            <w:r w:rsidRPr="00FB5487">
              <w:rPr>
                <w:sz w:val="28"/>
                <w:szCs w:val="28"/>
              </w:rPr>
              <w:lastRenderedPageBreak/>
              <w:t>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806170" w:rsidRPr="00FB5487" w:rsidRDefault="00806170" w:rsidP="00CB101C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pacing w:val="-1"/>
                <w:sz w:val="28"/>
                <w:szCs w:val="28"/>
              </w:rPr>
            </w:pPr>
            <w:r w:rsidRPr="00FB5487">
              <w:rPr>
                <w:sz w:val="28"/>
                <w:szCs w:val="28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</w:tc>
      </w:tr>
    </w:tbl>
    <w:p w:rsidR="00806170" w:rsidRDefault="00806170" w:rsidP="00806170">
      <w:pPr>
        <w:tabs>
          <w:tab w:val="left" w:pos="1962"/>
        </w:tabs>
        <w:spacing w:line="276" w:lineRule="auto"/>
        <w:jc w:val="both"/>
        <w:rPr>
          <w:rStyle w:val="af4"/>
          <w:b w:val="0"/>
          <w:sz w:val="28"/>
          <w:szCs w:val="28"/>
        </w:rPr>
      </w:pPr>
    </w:p>
    <w:p w:rsidR="00806170" w:rsidRDefault="00806170" w:rsidP="008061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color w:val="000000"/>
          <w:spacing w:val="-6"/>
          <w:sz w:val="28"/>
          <w:szCs w:val="28"/>
        </w:rPr>
        <w:t xml:space="preserve">Опубликовать настоящее решение в Информационном бюллетене </w:t>
      </w:r>
      <w:r>
        <w:rPr>
          <w:sz w:val="28"/>
          <w:szCs w:val="28"/>
        </w:rPr>
        <w:t xml:space="preserve">органов местного самоуправления  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806170" w:rsidRDefault="00806170" w:rsidP="008061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806170" w:rsidRDefault="00806170" w:rsidP="00806170">
      <w:pPr>
        <w:tabs>
          <w:tab w:val="left" w:pos="3700"/>
        </w:tabs>
        <w:spacing w:line="276" w:lineRule="auto"/>
        <w:rPr>
          <w:sz w:val="28"/>
          <w:szCs w:val="28"/>
        </w:rPr>
      </w:pPr>
    </w:p>
    <w:p w:rsidR="00806170" w:rsidRDefault="00806170" w:rsidP="00806170">
      <w:pPr>
        <w:tabs>
          <w:tab w:val="left" w:pos="37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170" w:rsidRPr="005F77CD" w:rsidRDefault="00806170" w:rsidP="00806170">
      <w:pPr>
        <w:pStyle w:val="af5"/>
        <w:tabs>
          <w:tab w:val="left" w:pos="10260"/>
        </w:tabs>
        <w:spacing w:line="276" w:lineRule="auto"/>
        <w:ind w:right="7"/>
        <w:jc w:val="left"/>
        <w:rPr>
          <w:b w:val="0"/>
          <w:sz w:val="28"/>
          <w:szCs w:val="28"/>
        </w:rPr>
      </w:pPr>
      <w:bookmarkStart w:id="1" w:name="p_213260"/>
      <w:bookmarkStart w:id="2" w:name="p_213261"/>
      <w:bookmarkStart w:id="3" w:name="p_213262"/>
      <w:bookmarkStart w:id="4" w:name="p_213263"/>
      <w:bookmarkStart w:id="5" w:name="p_213264"/>
      <w:bookmarkStart w:id="6" w:name="p_213265"/>
      <w:bookmarkStart w:id="7" w:name="p_213266"/>
      <w:bookmarkStart w:id="8" w:name="p_213267"/>
      <w:bookmarkStart w:id="9" w:name="block_2511"/>
      <w:bookmarkStart w:id="10" w:name="p_2132601"/>
      <w:bookmarkStart w:id="11" w:name="block_2512"/>
      <w:bookmarkStart w:id="12" w:name="p_2132611"/>
      <w:bookmarkStart w:id="13" w:name="block_2513"/>
      <w:bookmarkStart w:id="14" w:name="p_2132621"/>
      <w:bookmarkStart w:id="15" w:name="block_2514"/>
      <w:bookmarkStart w:id="16" w:name="p_2132631"/>
      <w:bookmarkStart w:id="17" w:name="block_2515"/>
      <w:bookmarkStart w:id="18" w:name="p_2132641"/>
      <w:bookmarkStart w:id="19" w:name="block_252"/>
      <w:bookmarkStart w:id="20" w:name="p_2132651"/>
      <w:bookmarkStart w:id="21" w:name="block_253"/>
      <w:bookmarkStart w:id="22" w:name="p_2132661"/>
      <w:bookmarkStart w:id="23" w:name="block_254"/>
      <w:bookmarkStart w:id="24" w:name="p_2132671"/>
      <w:bookmarkStart w:id="25" w:name="block_25111"/>
      <w:bookmarkStart w:id="26" w:name="p_2132602"/>
      <w:bookmarkStart w:id="27" w:name="block_25121"/>
      <w:bookmarkStart w:id="28" w:name="p_2132612"/>
      <w:bookmarkStart w:id="29" w:name="block_25131"/>
      <w:bookmarkStart w:id="30" w:name="p_2132622"/>
      <w:bookmarkStart w:id="31" w:name="block_25141"/>
      <w:bookmarkStart w:id="32" w:name="p_2132632"/>
      <w:bookmarkStart w:id="33" w:name="block_25151"/>
      <w:bookmarkStart w:id="34" w:name="p_2132642"/>
      <w:bookmarkStart w:id="35" w:name="block_2521"/>
      <w:bookmarkStart w:id="36" w:name="p_2132652"/>
      <w:bookmarkStart w:id="37" w:name="block_2531"/>
      <w:bookmarkStart w:id="38" w:name="p_2132662"/>
      <w:bookmarkStart w:id="39" w:name="block_2541"/>
      <w:bookmarkStart w:id="40" w:name="p_2132672"/>
      <w:bookmarkStart w:id="41" w:name="block_25112"/>
      <w:bookmarkStart w:id="42" w:name="p_2132603"/>
      <w:bookmarkStart w:id="43" w:name="block_25122"/>
      <w:bookmarkStart w:id="44" w:name="p_2132613"/>
      <w:bookmarkStart w:id="45" w:name="block_25132"/>
      <w:bookmarkStart w:id="46" w:name="p_2132623"/>
      <w:bookmarkStart w:id="47" w:name="block_25142"/>
      <w:bookmarkStart w:id="48" w:name="p_2132633"/>
      <w:bookmarkStart w:id="49" w:name="block_25152"/>
      <w:bookmarkStart w:id="50" w:name="p_2132643"/>
      <w:bookmarkStart w:id="51" w:name="block_2522"/>
      <w:bookmarkStart w:id="52" w:name="p_2132653"/>
      <w:bookmarkStart w:id="53" w:name="block_2532"/>
      <w:bookmarkStart w:id="54" w:name="p_2132663"/>
      <w:bookmarkStart w:id="55" w:name="block_2542"/>
      <w:bookmarkStart w:id="56" w:name="p_2132673"/>
      <w:bookmarkStart w:id="57" w:name="block_25113"/>
      <w:bookmarkStart w:id="58" w:name="p_2132604"/>
      <w:bookmarkStart w:id="59" w:name="block_25123"/>
      <w:bookmarkStart w:id="60" w:name="p_2132614"/>
      <w:bookmarkStart w:id="61" w:name="block_25133"/>
      <w:bookmarkStart w:id="62" w:name="p_2132624"/>
      <w:bookmarkStart w:id="63" w:name="block_25143"/>
      <w:bookmarkStart w:id="64" w:name="p_2132634"/>
      <w:bookmarkStart w:id="65" w:name="block_25153"/>
      <w:bookmarkStart w:id="66" w:name="p_2132644"/>
      <w:bookmarkStart w:id="67" w:name="block_2523"/>
      <w:bookmarkStart w:id="68" w:name="p_2132654"/>
      <w:bookmarkStart w:id="69" w:name="block_2533"/>
      <w:bookmarkStart w:id="70" w:name="p_2132664"/>
      <w:bookmarkStart w:id="71" w:name="block_2543"/>
      <w:bookmarkStart w:id="72" w:name="p_2132674"/>
      <w:bookmarkStart w:id="73" w:name="block_25114"/>
      <w:bookmarkStart w:id="74" w:name="p_2132605"/>
      <w:bookmarkStart w:id="75" w:name="block_25124"/>
      <w:bookmarkStart w:id="76" w:name="p_2132615"/>
      <w:bookmarkStart w:id="77" w:name="block_25134"/>
      <w:bookmarkStart w:id="78" w:name="p_2132625"/>
      <w:bookmarkStart w:id="79" w:name="block_25144"/>
      <w:bookmarkStart w:id="80" w:name="p_2132635"/>
      <w:bookmarkStart w:id="81" w:name="block_25154"/>
      <w:bookmarkStart w:id="82" w:name="p_2132645"/>
      <w:bookmarkStart w:id="83" w:name="block_2524"/>
      <w:bookmarkStart w:id="84" w:name="p_2132655"/>
      <w:bookmarkStart w:id="85" w:name="block_2534"/>
      <w:bookmarkStart w:id="86" w:name="p_2132665"/>
      <w:bookmarkStart w:id="87" w:name="block_2544"/>
      <w:bookmarkStart w:id="88" w:name="p_21326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rPr>
          <w:b w:val="0"/>
          <w:sz w:val="28"/>
          <w:szCs w:val="28"/>
        </w:rPr>
        <w:t xml:space="preserve">Глава сельского поселения  </w:t>
      </w:r>
    </w:p>
    <w:p w:rsidR="00806170" w:rsidRPr="00DB6BF5" w:rsidRDefault="00806170" w:rsidP="00806170">
      <w:pPr>
        <w:pStyle w:val="af5"/>
        <w:tabs>
          <w:tab w:val="left" w:pos="10260"/>
        </w:tabs>
        <w:spacing w:line="276" w:lineRule="auto"/>
        <w:ind w:right="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сельской Думы    А.В. </w:t>
      </w:r>
      <w:proofErr w:type="spellStart"/>
      <w:r>
        <w:rPr>
          <w:b w:val="0"/>
          <w:sz w:val="28"/>
          <w:szCs w:val="28"/>
        </w:rPr>
        <w:t>Жирнов</w:t>
      </w:r>
      <w:proofErr w:type="spellEnd"/>
      <w:r>
        <w:rPr>
          <w:b w:val="0"/>
          <w:sz w:val="28"/>
          <w:szCs w:val="28"/>
        </w:rPr>
        <w:t xml:space="preserve">                                                                  </w:t>
      </w:r>
    </w:p>
    <w:p w:rsidR="00806170" w:rsidRDefault="00806170" w:rsidP="00806170">
      <w:pPr>
        <w:jc w:val="center"/>
      </w:pPr>
    </w:p>
    <w:sectPr w:rsidR="00806170" w:rsidSect="0077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2CA"/>
    <w:multiLevelType w:val="multilevel"/>
    <w:tmpl w:val="62942D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2160"/>
      </w:pPr>
      <w:rPr>
        <w:rFonts w:hint="default"/>
      </w:rPr>
    </w:lvl>
  </w:abstractNum>
  <w:abstractNum w:abstractNumId="1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70"/>
    <w:rsid w:val="00772596"/>
    <w:rsid w:val="0080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170"/>
    <w:pPr>
      <w:keepNext/>
      <w:widowControl w:val="0"/>
      <w:shd w:val="clear" w:color="auto" w:fill="FFFFFF"/>
      <w:autoSpaceDE w:val="0"/>
      <w:autoSpaceDN w:val="0"/>
      <w:adjustRightInd w:val="0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06170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806170"/>
    <w:pPr>
      <w:keepNext/>
      <w:widowControl w:val="0"/>
      <w:autoSpaceDE w:val="0"/>
      <w:autoSpaceDN w:val="0"/>
      <w:adjustRightInd w:val="0"/>
      <w:jc w:val="center"/>
      <w:outlineLvl w:val="2"/>
    </w:pPr>
    <w:rPr>
      <w:spacing w:val="-16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170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rsid w:val="0080617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806170"/>
    <w:rPr>
      <w:rFonts w:ascii="Times New Roman" w:eastAsia="Times New Roman" w:hAnsi="Times New Roman" w:cs="Times New Roman"/>
      <w:spacing w:val="-16"/>
      <w:sz w:val="28"/>
      <w:szCs w:val="20"/>
      <w:lang/>
    </w:rPr>
  </w:style>
  <w:style w:type="paragraph" w:styleId="a3">
    <w:name w:val="Body Text Indent"/>
    <w:basedOn w:val="a"/>
    <w:link w:val="a4"/>
    <w:rsid w:val="00806170"/>
    <w:pPr>
      <w:ind w:firstLine="851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806170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Indent 2"/>
    <w:basedOn w:val="a"/>
    <w:link w:val="22"/>
    <w:rsid w:val="00806170"/>
    <w:pPr>
      <w:ind w:firstLine="708"/>
      <w:jc w:val="both"/>
    </w:pPr>
    <w:rPr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806170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Subtitle"/>
    <w:basedOn w:val="a"/>
    <w:link w:val="a6"/>
    <w:qFormat/>
    <w:rsid w:val="00806170"/>
    <w:pPr>
      <w:jc w:val="center"/>
    </w:pPr>
    <w:rPr>
      <w:b/>
      <w:sz w:val="28"/>
      <w:szCs w:val="20"/>
      <w:lang/>
    </w:rPr>
  </w:style>
  <w:style w:type="character" w:customStyle="1" w:styleId="a6">
    <w:name w:val="Подзаголовок Знак"/>
    <w:basedOn w:val="a0"/>
    <w:link w:val="a5"/>
    <w:rsid w:val="00806170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1">
    <w:name w:val="Body Text Indent 3"/>
    <w:basedOn w:val="a"/>
    <w:link w:val="32"/>
    <w:rsid w:val="00806170"/>
    <w:pPr>
      <w:widowControl w:val="0"/>
      <w:shd w:val="clear" w:color="auto" w:fill="FFFFFF"/>
      <w:autoSpaceDE w:val="0"/>
      <w:autoSpaceDN w:val="0"/>
      <w:adjustRightInd w:val="0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  <w:lang/>
    </w:rPr>
  </w:style>
  <w:style w:type="character" w:customStyle="1" w:styleId="32">
    <w:name w:val="Основной текст с отступом 3 Знак"/>
    <w:basedOn w:val="a0"/>
    <w:link w:val="31"/>
    <w:rsid w:val="00806170"/>
    <w:rPr>
      <w:rFonts w:ascii="Times New Roman" w:eastAsia="Times New Roman" w:hAnsi="Times New Roman" w:cs="Times New Roman"/>
      <w:color w:val="000000"/>
      <w:spacing w:val="-6"/>
      <w:sz w:val="29"/>
      <w:szCs w:val="29"/>
      <w:shd w:val="clear" w:color="auto" w:fill="FFFFFF"/>
      <w:lang/>
    </w:rPr>
  </w:style>
  <w:style w:type="paragraph" w:styleId="33">
    <w:name w:val="Body Text 3"/>
    <w:basedOn w:val="a"/>
    <w:link w:val="34"/>
    <w:rsid w:val="00806170"/>
    <w:pPr>
      <w:jc w:val="both"/>
    </w:pPr>
    <w:rPr>
      <w:sz w:val="28"/>
      <w:lang/>
    </w:rPr>
  </w:style>
  <w:style w:type="character" w:customStyle="1" w:styleId="34">
    <w:name w:val="Основной текст 3 Знак"/>
    <w:basedOn w:val="a0"/>
    <w:link w:val="33"/>
    <w:rsid w:val="00806170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Nonformat">
    <w:name w:val="ConsNonformat"/>
    <w:rsid w:val="00806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80617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806170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lock Text"/>
    <w:basedOn w:val="a"/>
    <w:rsid w:val="00806170"/>
    <w:pPr>
      <w:widowControl w:val="0"/>
      <w:shd w:val="clear" w:color="auto" w:fill="FFFFFF"/>
      <w:autoSpaceDE w:val="0"/>
      <w:autoSpaceDN w:val="0"/>
      <w:adjustRightInd w:val="0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aa">
    <w:name w:val="Balloon Text"/>
    <w:basedOn w:val="a"/>
    <w:link w:val="ab"/>
    <w:semiHidden/>
    <w:rsid w:val="00806170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semiHidden/>
    <w:rsid w:val="00806170"/>
    <w:rPr>
      <w:rFonts w:ascii="Tahoma" w:eastAsia="Times New Roman" w:hAnsi="Tahoma" w:cs="Times New Roman"/>
      <w:sz w:val="16"/>
      <w:szCs w:val="16"/>
      <w:lang/>
    </w:rPr>
  </w:style>
  <w:style w:type="paragraph" w:styleId="ac">
    <w:name w:val="footer"/>
    <w:basedOn w:val="a"/>
    <w:link w:val="ad"/>
    <w:rsid w:val="0080617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806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806170"/>
    <w:rPr>
      <w:color w:val="0000FF"/>
      <w:u w:val="single"/>
    </w:rPr>
  </w:style>
  <w:style w:type="character" w:styleId="af">
    <w:name w:val="FollowedHyperlink"/>
    <w:uiPriority w:val="99"/>
    <w:unhideWhenUsed/>
    <w:rsid w:val="00806170"/>
    <w:rPr>
      <w:color w:val="800080"/>
      <w:u w:val="single"/>
    </w:rPr>
  </w:style>
  <w:style w:type="paragraph" w:customStyle="1" w:styleId="font5">
    <w:name w:val="font5"/>
    <w:basedOn w:val="a"/>
    <w:rsid w:val="00806170"/>
    <w:pPr>
      <w:spacing w:before="100" w:beforeAutospacing="1" w:after="100" w:afterAutospacing="1"/>
    </w:pPr>
    <w:rPr>
      <w:rFonts w:ascii="Calibri" w:hAnsi="Calibri" w:cs="Calibri"/>
      <w:b/>
      <w:bCs/>
      <w:sz w:val="32"/>
      <w:szCs w:val="32"/>
    </w:rPr>
  </w:style>
  <w:style w:type="paragraph" w:customStyle="1" w:styleId="xl90">
    <w:name w:val="xl90"/>
    <w:basedOn w:val="a"/>
    <w:rsid w:val="00806170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06170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17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17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806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80617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806170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806170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06170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806170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80617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80617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806170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06170"/>
  </w:style>
  <w:style w:type="paragraph" w:styleId="af0">
    <w:name w:val="Body Text"/>
    <w:basedOn w:val="a"/>
    <w:link w:val="af1"/>
    <w:rsid w:val="00806170"/>
    <w:pPr>
      <w:spacing w:after="120"/>
    </w:pPr>
    <w:rPr>
      <w:lang/>
    </w:rPr>
  </w:style>
  <w:style w:type="character" w:customStyle="1" w:styleId="af1">
    <w:name w:val="Основной текст Знак"/>
    <w:basedOn w:val="a0"/>
    <w:link w:val="af0"/>
    <w:rsid w:val="0080617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4">
    <w:name w:val="xl64"/>
    <w:basedOn w:val="a"/>
    <w:rsid w:val="00806170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170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806170"/>
    <w:pPr>
      <w:spacing w:before="100" w:beforeAutospacing="1" w:after="100" w:afterAutospacing="1"/>
    </w:pPr>
  </w:style>
  <w:style w:type="paragraph" w:customStyle="1" w:styleId="xl67">
    <w:name w:val="xl67"/>
    <w:basedOn w:val="a"/>
    <w:rsid w:val="00806170"/>
    <w:pPr>
      <w:spacing w:before="100" w:beforeAutospacing="1" w:after="100" w:afterAutospacing="1"/>
    </w:pPr>
  </w:style>
  <w:style w:type="paragraph" w:customStyle="1" w:styleId="xl68">
    <w:name w:val="xl68"/>
    <w:basedOn w:val="a"/>
    <w:rsid w:val="00806170"/>
    <w:pPr>
      <w:shd w:val="clear" w:color="000000" w:fill="C0C0C0"/>
      <w:spacing w:before="100" w:beforeAutospacing="1" w:after="100" w:afterAutospacing="1"/>
    </w:pPr>
  </w:style>
  <w:style w:type="paragraph" w:customStyle="1" w:styleId="xl69">
    <w:name w:val="xl69"/>
    <w:basedOn w:val="a"/>
    <w:rsid w:val="00806170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a"/>
    <w:rsid w:val="00806170"/>
    <w:pPr>
      <w:shd w:val="clear" w:color="000000" w:fill="C0C0C0"/>
      <w:spacing w:before="100" w:beforeAutospacing="1" w:after="100" w:afterAutospacing="1"/>
    </w:pPr>
  </w:style>
  <w:style w:type="paragraph" w:customStyle="1" w:styleId="xl71">
    <w:name w:val="xl71"/>
    <w:basedOn w:val="a"/>
    <w:rsid w:val="00806170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806170"/>
    <w:pPr>
      <w:spacing w:before="100" w:beforeAutospacing="1" w:after="100" w:afterAutospacing="1"/>
    </w:pPr>
  </w:style>
  <w:style w:type="paragraph" w:customStyle="1" w:styleId="xl73">
    <w:name w:val="xl73"/>
    <w:basedOn w:val="a"/>
    <w:rsid w:val="00806170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06170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80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06170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6170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06170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06170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80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06170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80617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06170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06170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170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806170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0617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80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806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2">
    <w:name w:val="Table Grid"/>
    <w:basedOn w:val="a1"/>
    <w:uiPriority w:val="59"/>
    <w:rsid w:val="00806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80617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af4">
    <w:name w:val="Основной текст + Полужирный"/>
    <w:rsid w:val="0080617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paragraph" w:styleId="af5">
    <w:name w:val="Title"/>
    <w:basedOn w:val="a"/>
    <w:next w:val="a5"/>
    <w:link w:val="af6"/>
    <w:qFormat/>
    <w:rsid w:val="00806170"/>
    <w:pPr>
      <w:suppressAutoHyphens/>
      <w:ind w:right="800"/>
      <w:jc w:val="center"/>
    </w:pPr>
    <w:rPr>
      <w:b/>
      <w:bCs/>
      <w:lang w:eastAsia="ar-SA"/>
    </w:rPr>
  </w:style>
  <w:style w:type="character" w:customStyle="1" w:styleId="af6">
    <w:name w:val="Название Знак"/>
    <w:basedOn w:val="a0"/>
    <w:link w:val="af5"/>
    <w:rsid w:val="008061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8061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5165</Words>
  <Characters>29446</Characters>
  <Application>Microsoft Office Word</Application>
  <DocSecurity>0</DocSecurity>
  <Lines>245</Lines>
  <Paragraphs>69</Paragraphs>
  <ScaleCrop>false</ScaleCrop>
  <Company/>
  <LinksUpToDate>false</LinksUpToDate>
  <CharactersWithSpaces>34542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2024-08-01T07:54:00Z</dcterms:created>
  <dcterms:modified xsi:type="dcterms:W3CDTF">2024-08-01T07:55:00Z</dcterms:modified>
</cp:coreProperties>
</file>