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1E" w:rsidRDefault="00032B1E" w:rsidP="00032B1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ОТЧЕТ</w:t>
      </w:r>
    </w:p>
    <w:p w:rsidR="00032B1E" w:rsidRDefault="00032B1E" w:rsidP="00032B1E">
      <w:pPr>
        <w:spacing w:after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об исполнении  плана мероприятий </w:t>
      </w:r>
      <w:r>
        <w:rPr>
          <w:rFonts w:ascii="Liberation Serif" w:hAnsi="Liberation Serif"/>
          <w:b/>
          <w:bCs/>
          <w:iCs/>
          <w:sz w:val="28"/>
          <w:szCs w:val="28"/>
        </w:rPr>
        <w:t xml:space="preserve">по противодействию коррупции  </w:t>
      </w:r>
    </w:p>
    <w:p w:rsidR="00032B1E" w:rsidRDefault="00032B1E" w:rsidP="00032B1E">
      <w:pPr>
        <w:spacing w:after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 xml:space="preserve">в Калининском сельском поселении </w:t>
      </w:r>
    </w:p>
    <w:p w:rsidR="00032B1E" w:rsidRDefault="00032B1E" w:rsidP="00032B1E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>
        <w:rPr>
          <w:rFonts w:ascii="Liberation Serif" w:hAnsi="Liberation Serif"/>
          <w:b/>
          <w:bCs/>
          <w:iCs/>
          <w:sz w:val="28"/>
          <w:szCs w:val="28"/>
        </w:rPr>
        <w:t>за 2024 год</w:t>
      </w:r>
    </w:p>
    <w:p w:rsidR="00032B1E" w:rsidRDefault="00032B1E" w:rsidP="00032B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</w:t>
      </w:r>
    </w:p>
    <w:p w:rsidR="00032B1E" w:rsidRDefault="00032B1E" w:rsidP="00032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Постановление администрации Калининского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24.08.2023 № 50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утверждении Плана по противодействию коррупции на 2023-2024 годы Калининского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32B1E" w:rsidRDefault="00032B1E" w:rsidP="00032B1E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Liberation Serif" w:hAnsi="Liberation Serif"/>
          <w:bCs/>
          <w:sz w:val="28"/>
          <w:szCs w:val="28"/>
        </w:rPr>
        <w:t xml:space="preserve"> 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3720"/>
        <w:gridCol w:w="1842"/>
        <w:gridCol w:w="2127"/>
        <w:gridCol w:w="2835"/>
        <w:gridCol w:w="3260"/>
      </w:tblGrid>
      <w:tr w:rsidR="00032B1E" w:rsidTr="00032B1E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по противодействию коррупции в соответствии с Национальным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планом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2023 - 2024 годы, утвержденным Указом Президента Российской Федерации от 16.08.2023 № 478 «О Национальном плане противодействия коррупции на 2023 - 2024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Постановление администрации Калининского сельского поселения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24.08.2023 № 50 «Об утверждении Плана мероприятий по противодействию коррупции  на 2023-2024 годы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Кировской области на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2024 год». 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внесение изменений в план по противодействию коррупции не вносились в связи с отсутствием изменений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внесение изменений в план по противодействию коррупции 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 коррупционных и иных правонарушений в администрации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срока действия Плана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администрации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07.11.2023№ 14 «О внесении изменении в распоряжение от 12.10.2022 №11 « Об определении  ответственного должностного  лица»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изменений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принято 2  правовых актов 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администрации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17.04.2012  №17 «Об утверждении Положения 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служебных проверок в отношении муниципальных служащих в администрации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руководителей муниципальных предприятий (учреждений)» внесены изменения постановлением администрации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06.05.2024 №31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17.04.2012 №17»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03.06.2024 №34 «О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своевременное внесение изменений в нормативные правовые и иные акты и в связи с внесением изменений в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законодательство Российской Федерации и Кировской области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нарушения не имеется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отменена постановление администрации сельского поселения от 03.07.2024 № 27 «О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области»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03.06.2024г.   заседаний комиссии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не проводились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являющейся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проведения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Федерации, в том числе в отношении: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граждан, претендующих на замещение должностей муниципальной службы;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граждан, претендующих на замещение должностей руководителей муниципальных учреждений 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неполных сведений установлены в отношении граждан 0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 полного представления гражданами, претендующими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замещение должностей муниципальной службы, должностей руководителей  муниципальных учреждений, сведений, установленных законодательством Российской Федерации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принятия решения об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должности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превышения расходов над доходами лиц, замещающих должности муниципальной службы, к количеству фактов не выявлено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 сельского поселения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коррупционных рисков  проводилась  фактов нарушения не выявлено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руководителей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обязанных представлять сведения о доходах, составляет 1 чел., из них справки о доходах представили  1 муниципальных служащих, что составляет  100 % от количества служащих, обязанных представлять такие сведения**;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руководителей государственных (муниципальных) учреждений Кировской области (включая лиц, исполняющих обязанности руководителей), составляет 1 чел., из них справки о доходах представили 1 руководителей, что составляет 100 % от количества руководителей, обязанных представлять такие сведения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имуществе и обязательствах имущественного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Указом Президента Российской Федерации от 29.12.2022 № 968 «Об особенностях исполнения обязанностей, соблюдения ограничений и запретов в области противодействия коррупции некоторыми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размещена  в установленный срок в разделе «Противодействие коррупции» официального сайта администрации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открытости и доступности информации о деятельности  органов местного самоуправления  по профилактике коррупционных правонарушений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руководителей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декларационной кампании 2024 года (за отчетный 2023 год)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сведений о доходах, представленных муниципальными служащими, составляет  3 (с учетом справок о доходах членов семьи), из них проанализировано 3, что составляет 100% от общего количества сведений, представленных служащими*;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сведений о доходах, представленных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учреждений, составляет 72 (с учетом справок о доходах членов семьи), из них проанализировано 2, что составляет 100% от общего количества сведений, представленных руководителями государственных (муниципальных) учреждений Кировской области *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 основания, для проведения   проверок достоверности и полноты сведений о доходах отсутствовали,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 основания, для проведения   проверок достоверности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замещающими должности руководителей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отсутствовали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лицами, замещающими должности муниципальной службы, должности руководителей  муниципальных учреждений, требований законодательства о противодействии коррупции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Фактов нарушения не имеется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органах местного самоуправления и муниципальных учреждениях 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соблюдения указанными лицами запретов, ограничений, обязанностей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в целях противодействия коррупции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уведомлений об иной оплачиваемой работе 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-уведомлений о фактах обращений в целях склонения к совершению коррупционных правонарушений не поступало; 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проверок соблюдения запретов, ограничений, обязанностей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 не проводилось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проверок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привлечены к ответственности: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требований в сфере конфликта интересов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 конфликта интересов);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за нарушение запрета участвовать в управлении коммерческой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и т.д.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нарушений законодательства о противодействии коррупции лицами, замещающими должности  муниципальной службы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участия лиц, замещающих должности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управлении коммерческими и некоммерческими организациями проведен Общее количество муниципальных служащих составляет 1 чел.,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1 чел., что составляет 100 % от общего количества муниципальных служащих.</w:t>
            </w:r>
          </w:p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мониторинга количество служащих,  участвующих в управлении коммерческими организациями, составляет 0 чел., некоммерческими организациями – 0 чел., в том числе 0 чел., получивших в установленном порядке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лиц, замещающих муниципальные должности (глав муниципальных образований) составляет 1 чел.,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из них мониторинг проведен в отношении 1 чел., что составляет 100 % от общего количества указанных лиц**.</w:t>
            </w:r>
          </w:p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лиц, замещающих должности  муниципальной  службы составляет 1 чел., из них мониторинг проведен в отношении 1 чел., что составляет 100 % от общего количества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указанных лиц**.</w:t>
            </w:r>
          </w:p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мониторинга: количество лиц, замещающих муниципальные должности (глав муниципальных образований), участвующих в управлении коммерческими организациями, составляет 0 чел., некоммерческими организациями – 0 чел.</w:t>
            </w:r>
          </w:p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лиц, замещающих  должности муниципальной  службы, участвующих в управлении коммерческими организациями, составляет 0 чел., некоммерческими организациями – 0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Сведения о  близких родственниках представлены   всеми муниципальными служащими.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 на  муниципальную службу  анализируются  данные о близких  родственниках   и свойственниках,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предоставлении справок  о доходах, осуществляется  анализ  полученных  иных доходов, места работы супруга, иные  сведения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  выявлено  случаев личной заинтересованности при исполнении должностных обязанностей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муниципальных служащих не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привлекались    к ответственности, из них: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служащих – за представление неполных (недостоверных) сведений о доходах;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 – за нарушение требований в сфере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иной оплачиваемой работы, 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 служащих – за несоблюдение запретов и ограничений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– за ненадлежащую организацию работы по противодействию коррупции;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12 – за представление неполных (недостоверных) сведений о доходах; 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– за нарушение требований в сфере конфликта интересов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урегулированию).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лиц, замещающих муниципальные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 привлечены к ответственности, из них: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– за представление неполных (недостоверных) сведений о доходах; 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– за нарушение требований в сфере конфликта интересов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лицами, замещающими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муниципальные должности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представлено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0 уведомлений о получении подарков, получено подарков – 0, сдано подарков – 0, возвращено подарков – 0, выкуплено подарков – 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передано в благотворительные организации –0 подарков; включено в реестр муниципального имущества –0 подарков;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муниципальными служащими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муниципального имущества – 0 подарков</w:t>
            </w:r>
          </w:p>
          <w:p w:rsidR="00032B1E" w:rsidRDefault="00032B1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противодействии коррупции, составляет 1  чел.*, 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приняли участие в 4 мероприятиях по профессиональному развитию в области противодействия коррупции 1 чел, составляет 100 % от общего количества муниципальных служащими), в должностные обязанности которых входит участие в противодействии коррупции**:</w:t>
            </w:r>
          </w:p>
          <w:p w:rsidR="00032B1E" w:rsidRDefault="00032B1E">
            <w:pPr>
              <w:pStyle w:val="a4"/>
              <w:shd w:val="clear" w:color="auto" w:fill="FFFFFF"/>
              <w:spacing w:after="0" w:line="240" w:lineRule="auto"/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29.02.2024 - Всероссийской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«Противодействие коррупции в РФ», организованной АНО ДПО «Первый федеральный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просвещения;</w:t>
            </w:r>
          </w:p>
          <w:p w:rsidR="00032B1E" w:rsidRDefault="00032B1E">
            <w:pPr>
              <w:pStyle w:val="ConsPlusNormal0"/>
              <w:spacing w:line="276" w:lineRule="auto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06.03.2024  семинар  на тему о представлении справок за 2023 год,</w:t>
            </w:r>
          </w:p>
          <w:p w:rsidR="00032B1E" w:rsidRDefault="00032B1E">
            <w:pPr>
              <w:pStyle w:val="ConsPlusNormal0"/>
              <w:spacing w:line="276" w:lineRule="auto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профилактики  коррупционных и иных  правонарушений администрации Губернатора и  Правительства Кировской области;</w:t>
            </w:r>
          </w:p>
          <w:p w:rsidR="00032B1E" w:rsidRDefault="00032B1E">
            <w:pPr>
              <w:pStyle w:val="ConsPlusNormal0"/>
              <w:spacing w:line="276" w:lineRule="auto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22.03.2024-  семинар с  главами об организации работы в сфере противодействии коррупции (присутствовал специалисты, ответственные за организацию работы  по противодействию коррупции);</w:t>
            </w:r>
          </w:p>
          <w:p w:rsidR="00032B1E" w:rsidRDefault="00032B1E">
            <w:pPr>
              <w:pStyle w:val="ConsPlusNormal0"/>
              <w:spacing w:line="276" w:lineRule="auto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10.10.2024 -  семинар по теме 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организован управлением юстиции  (присутствовали специалисты, ответственные за организацию работы  по противодействию коррупции)</w:t>
            </w:r>
          </w:p>
          <w:p w:rsidR="00032B1E" w:rsidRDefault="00032B1E">
            <w:pPr>
              <w:pStyle w:val="ConsPlusNormal0"/>
              <w:spacing w:line="276" w:lineRule="auto"/>
              <w:ind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25.12.2024 - 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о нарушения, выявленных  при проверке справок за 2024 год, организован управлением профилактики  коррупционных и иных  правонарушений администрации Губернатора и  Правительства Кировской области</w:t>
            </w:r>
          </w:p>
          <w:p w:rsidR="00032B1E" w:rsidRDefault="00032B1E">
            <w:pPr>
              <w:pStyle w:val="ConsPlusNormal0"/>
              <w:spacing w:line="276" w:lineRule="auto"/>
              <w:ind w:hanging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просвещение, повышение уровня знания законодательства о противодействии коррупции у  муниципальных служащих, в должностные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противодействии коррупции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обучались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 лиц, впервые поступивших на муниципальную службу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служащих, в должностные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проведении закупок товаров, работ, услуг для обеспечения  муниципальных нужд -0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 муниципальных нужд, совершенствование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 - 0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 муниципальных нужд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поступило 0 уведомлений от работодателей о заключении трудового и (или) гражданско-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договора на выполнение работ (оказание услуг) с гражданином, ранее замещавшим должность муниципальной службы;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уведомлений ответственными лицами подготовлено 0 мотивированных заключений о соблюдении гражданином, замещавшим должность муниципальной службы, требований статьи 12 Федерального закона от 25.12.2008 № 273-ФЗ «О противодействии коррупции»;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факты нарушения требований статьи 12 Федерального закона от 25.12.2008 № 273-ФЗ «О противодействии коррупции» установлены в отношении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0 муниципальных служащих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гражданами, замещавшими должности муниципальной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лиц, замещающих 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 чел., из них указанные сведения представили 1 чел, что составляет 100 % от общего количества указанных лиц, обязанных представлять такие сведения**;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обязанных представлять сведения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 чел.*, из указанные сведения представили 1 чел.*, что составляет 100 % от общего количества служащих, обязанных представлять такие сведения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032B1E" w:rsidTr="00032B1E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2.26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лицами, замещающими 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было представлено 1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0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составляет 0 % от общего количества сведений, представленными указанными лицами*;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представлено 1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лицами анализ проведен в отношении 0 сведений, что составляет _0____ % от общего количества сведений, представленными указанными лицами*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-100%  от общего количества сведений, представленными указанными лицами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032B1E" w:rsidTr="00032B1E">
        <w:trPr>
          <w:trHeight w:val="24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самоуправления, мониторинг коррупционных рисков и их устранение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органами 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132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актов*, что составляет 100% от общего количества подготовленных проектов нормативных правовых актов**;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проектах нормативных правовых актов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поступившими протестами прокурора;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не выявлены в действующих нормативных правовых актах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выявленных 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судебными органами в отношении органов местного самоуправления решений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недействительным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ненормативного правового акта  не имелось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032B1E" w:rsidTr="00032B1E">
        <w:trPr>
          <w:trHeight w:val="27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заключено 1 муниципальный контракт,  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проанализировано 1 контрактов,  фактов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 не установлено;</w:t>
            </w:r>
          </w:p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032B1E" w:rsidTr="00032B1E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органами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сфере закупок товаров, работ, услуг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муниципальных учреждениях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следующая работа по предупреждению коррупции:</w:t>
            </w:r>
          </w:p>
          <w:p w:rsidR="00032B1E" w:rsidRDefault="00032B1E">
            <w:pPr>
              <w:pStyle w:val="a4"/>
              <w:tabs>
                <w:tab w:val="left" w:pos="2571"/>
              </w:tabs>
              <w:spacing w:after="0" w:line="240" w:lineRule="auto"/>
              <w:ind w:left="64" w:hanging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  мероприятия по противодействию коррупции: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тему о представлении  справок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дохода.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21.06.2024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для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руководителей муниципальных учреждений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в сфере противодействии коррупции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28.08.2024 -для  руководителей муниципальных учреждений на тему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 и принятию  мер по предупреждению коррупции в подведомственных учреждениях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30.10.2024 -для  руководителей муниципальных учреждений на тему о порядке организации работы по предотвращению и урегулированию конфликта интересов,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эффективного осуществления в  муниципальных учреждениях мер по профилактике коррупционных и иных правонарушений</w:t>
            </w:r>
          </w:p>
        </w:tc>
      </w:tr>
      <w:tr w:rsidR="00032B1E" w:rsidTr="00032B1E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проведении закупок товаров, работ, услуг для обеспечения 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0 чел.*;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декларации о возможной личной заинтересованности представили 0 служащих;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0 деклараций;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 не выявлено случаев личной заинтересованности при исполнении должностных обязанностей 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мер по противодействию коррупции в сфере закупок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 муниципальных нужд</w:t>
            </w:r>
          </w:p>
        </w:tc>
      </w:tr>
      <w:tr w:rsidR="00032B1E" w:rsidTr="00032B1E">
        <w:trPr>
          <w:trHeight w:val="27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муниципальных служащих, участвующих в закупочной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0 чел.*;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профили на муниципальных служащих  составлялись  0 чел., что составляет 100 % от общего количества указанных лиц**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032B1E" w:rsidTr="00032B1E">
        <w:trPr>
          <w:trHeight w:val="30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контрактной  деятельности администрации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постановлений администраций сельских поселений  №  об утверждении реестра (карты) коррупционных рисков и организации проведения оценки коррупционных рисков при осуществлении закупок, товаров, работ, услуг для обеспечения муниципальных нужд, что составляет  100% от значения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032B1E" w:rsidTr="00032B1E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E" w:rsidTr="00032B1E">
        <w:trPr>
          <w:trHeight w:val="573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работников  муниципальных учреждений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Плана, по мере поступления обращений граждан и организаций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граждан и организаций, поступившие в  администрации муниципальных образований,  анализируются на предмет наличия в них информации о фактах коррупции со стороны лиц, замещающих муниципальные должности, муниципальной службы, работников  муниципальных учреждений;</w:t>
            </w:r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 0 обращений граждан и организаций о возможных коррупционных проявления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поступивших обращениях граждан и организаций возможных фактов совершения коррупционных правонарушений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в части размещения информационных материалов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официальном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сайтах поселений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мировоззрения;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032B1E" w:rsidTr="00032B1E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 органах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2-61-48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032B1E" w:rsidTr="00032B1E">
        <w:trPr>
          <w:trHeight w:val="496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советов к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на территории поселения не имеется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032B1E" w:rsidTr="00032B1E">
        <w:trPr>
          <w:trHeight w:val="938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CA7A5D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A5D">
              <w:rPr>
                <w:rFonts w:asciiTheme="minorHAnsi" w:eastAsiaTheme="minorEastAsia" w:hAnsiTheme="minorHAnsi" w:cstheme="minorBidi"/>
                <w:szCs w:val="22"/>
              </w:rPr>
              <w:t>https://kalininskoe-r43.gosweb.gosuslugi.ru/deyatelnost/napravleniya-deyatelnosti/protivodeystvie-korruptsii/rezultaty-raboty/rezultat-raboty/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в муниципальных учреждениях, опубликованной в средствах массовой информации, в отчетном периоде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проводился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в  2024 году в СМИ не было опубликовано  материалов о фактах коррупции* в органах местного самоуправления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 материалов о фактах коррупции* в подведомственных муниципальных учреждениях;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032B1E" w:rsidTr="00032B1E"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с информацией по вопросам противодействия коррупции в общедоступных помещениях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032B1E" w:rsidTr="00032B1E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 2024 года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Международному дню борьбы с коррупцией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032B1E" w:rsidTr="00032B1E">
        <w:trPr>
          <w:trHeight w:val="16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органами местного самоуправления в течение  срока действия Плана с учетом специфики их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E" w:rsidTr="00032B1E">
        <w:trPr>
          <w:trHeight w:val="1270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предоставляет 15 государственных (муниципальных) услуг, из них в электронной форме 15</w:t>
            </w: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032B1E" w:rsidRDefault="00032B1E">
            <w:pPr>
              <w:pStyle w:val="ConsPlusNormal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15 муниципальных услуг;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было установлено 0 нарушений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требований административных регламентов (сроков предоставления государственных (муниципальных) услуг) и </w:t>
            </w:r>
            <w:proofErr w:type="spellStart"/>
            <w:proofErr w:type="gram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 доступности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 муниципальных услуг, прозрачности деятельности органов местного самоуправления;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032B1E" w:rsidTr="00032B1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pStyle w:val="ConsPlusNormal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администрацией соглашений о предоставлении субсидий, грантов и иных форм предоставления бюджетных средств не заключалось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выявления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предоставлении бюджетных средств</w:t>
            </w:r>
          </w:p>
        </w:tc>
      </w:tr>
      <w:tr w:rsidR="00032B1E" w:rsidTr="00032B1E">
        <w:trPr>
          <w:trHeight w:val="2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проверок использования объектов муниципальной собственности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32B1E" w:rsidRDefault="00032B1E">
            <w:pPr>
              <w:tabs>
                <w:tab w:val="left" w:pos="257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нарушения не выявлены,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нецелевого использования объектов муниципальной собственности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 имеется.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фактов нецелевого использования объектов государственной муниципальной собственности;</w:t>
            </w:r>
          </w:p>
          <w:p w:rsidR="00032B1E" w:rsidRDefault="00032B1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эффективных мер по недопущению нецелевого использования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</w:t>
            </w:r>
          </w:p>
        </w:tc>
      </w:tr>
    </w:tbl>
    <w:p w:rsidR="00032B1E" w:rsidRDefault="00032B1E" w:rsidP="00032B1E">
      <w:pPr>
        <w:rPr>
          <w:rFonts w:ascii="Times New Roman" w:hAnsi="Times New Roman" w:cs="Times New Roman"/>
        </w:rPr>
      </w:pPr>
    </w:p>
    <w:p w:rsidR="00032B1E" w:rsidRDefault="00032B1E" w:rsidP="00032B1E">
      <w:pPr>
        <w:tabs>
          <w:tab w:val="left" w:pos="5670"/>
          <w:tab w:val="left" w:pos="5812"/>
          <w:tab w:val="left" w:pos="5954"/>
        </w:tabs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</w:t>
      </w:r>
    </w:p>
    <w:p w:rsidR="001D5624" w:rsidRDefault="001D5624"/>
    <w:sectPr w:rsidR="001D5624" w:rsidSect="00032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B1E"/>
    <w:rsid w:val="00032B1E"/>
    <w:rsid w:val="000D43AC"/>
    <w:rsid w:val="001D5624"/>
    <w:rsid w:val="00C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B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B1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32B1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2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032B1E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">
    <w:name w:val="Основной текст3"/>
    <w:rsid w:val="00032B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3A65421BA281CFEBBDE91CB4EFC23FF7181C88BB59DBA93E94CF16CB9940A49F4F66EBA421528F73DA10F9DN761G" TargetMode="External"/><Relationship Id="rId5" Type="http://schemas.openxmlformats.org/officeDocument/2006/relationships/hyperlink" Target="consultantplus://offline/ref=1083A65421BA281CFEBBDE91CB4EFC23F87484CF80B09DBA93E94CF16CB9940A49F4F66EBA421528F73DA10F9DN761G" TargetMode="External"/><Relationship Id="rId4" Type="http://schemas.openxmlformats.org/officeDocument/2006/relationships/hyperlink" Target="consultantplus://offline/ref=1083A65421BA281CFEBBDE91CB4EFC23F87484CF80B59DBA93E94CF16CB9940A5BF4AE62BA460B2BFA28F75EDB27F813B26CCBC3FD0F4F99N26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6075</Words>
  <Characters>34633</Characters>
  <Application>Microsoft Office Word</Application>
  <DocSecurity>0</DocSecurity>
  <Lines>288</Lines>
  <Paragraphs>81</Paragraphs>
  <ScaleCrop>false</ScaleCrop>
  <Company/>
  <LinksUpToDate>false</LinksUpToDate>
  <CharactersWithSpaces>40627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2025-05-28T13:24:00Z</dcterms:created>
  <dcterms:modified xsi:type="dcterms:W3CDTF">2025-05-28T13:27:00Z</dcterms:modified>
</cp:coreProperties>
</file>