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BC" w:rsidRDefault="00C73ABC" w:rsidP="002071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B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КАЛИНИНСКОГО СЕЛЬСКОГО ПОСЕЛЕНИЯ МАЛМЫЖСКОГО РАЙОНА </w:t>
      </w: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A26FC" w:rsidRPr="00856BC1" w:rsidRDefault="007A26FC" w:rsidP="002071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ABC" w:rsidRDefault="00C73ABC" w:rsidP="002071A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73AB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8F461B" w:rsidRDefault="008F461B" w:rsidP="002071A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3ABC" w:rsidRPr="00C73ABC" w:rsidRDefault="00962A8F" w:rsidP="002071A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18.03.2025                                                                                                      </w:t>
      </w:r>
      <w:r w:rsidR="00C73ABC" w:rsidRPr="00C73ABC">
        <w:rPr>
          <w:rFonts w:ascii="Times New Roman" w:eastAsia="Calibri" w:hAnsi="Times New Roman" w:cs="Times New Roman"/>
          <w:sz w:val="28"/>
          <w:szCs w:val="28"/>
        </w:rPr>
        <w:t>№</w:t>
      </w:r>
      <w:r w:rsidR="00681E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</w:p>
    <w:p w:rsidR="00C73ABC" w:rsidRDefault="00C73ABC" w:rsidP="002071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3ABC">
        <w:rPr>
          <w:rFonts w:ascii="Times New Roman" w:eastAsia="Calibri" w:hAnsi="Times New Roman" w:cs="Times New Roman"/>
          <w:sz w:val="28"/>
          <w:szCs w:val="28"/>
        </w:rPr>
        <w:t>село Калинино</w:t>
      </w:r>
    </w:p>
    <w:p w:rsidR="00670DFA" w:rsidRPr="00670DFA" w:rsidRDefault="00670DFA" w:rsidP="002071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DFA" w:rsidRPr="00670DFA" w:rsidRDefault="00670DFA" w:rsidP="00207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FA">
        <w:rPr>
          <w:rFonts w:ascii="Times New Roman" w:hAnsi="Times New Roman" w:cs="Times New Roman"/>
          <w:b/>
          <w:sz w:val="28"/>
          <w:szCs w:val="28"/>
        </w:rPr>
        <w:t>О комиссии администрации Калининского сельского поселения</w:t>
      </w:r>
    </w:p>
    <w:p w:rsidR="00670DFA" w:rsidRPr="00670DFA" w:rsidRDefault="00670DFA" w:rsidP="00207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FA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</w:t>
      </w:r>
    </w:p>
    <w:p w:rsidR="00670DFA" w:rsidRPr="00670DFA" w:rsidRDefault="00670DFA" w:rsidP="00207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FA">
        <w:rPr>
          <w:rFonts w:ascii="Times New Roman" w:hAnsi="Times New Roman" w:cs="Times New Roman"/>
          <w:b/>
          <w:sz w:val="28"/>
          <w:szCs w:val="28"/>
        </w:rPr>
        <w:t>руководителей муниципальных учреждений и предприятий</w:t>
      </w:r>
    </w:p>
    <w:p w:rsidR="00670DFA" w:rsidRDefault="00670DFA" w:rsidP="00670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FA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670DFA" w:rsidRPr="00670DFA" w:rsidRDefault="00670DFA" w:rsidP="00670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DFA" w:rsidRPr="00670DFA" w:rsidRDefault="00670DFA" w:rsidP="00ED19EB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70DFA">
        <w:rPr>
          <w:rFonts w:ascii="Times New Roman" w:hAnsi="Times New Roman" w:cs="Times New Roman"/>
          <w:sz w:val="28"/>
        </w:rPr>
        <w:t>В соответствии с Федеральным законом от 25.12.2008 № 273-ФЗ</w:t>
      </w:r>
      <w:r w:rsidRPr="00670DFA">
        <w:rPr>
          <w:rFonts w:ascii="Times New Roman" w:hAnsi="Times New Roman" w:cs="Times New Roman"/>
          <w:sz w:val="28"/>
        </w:rPr>
        <w:br/>
        <w:t xml:space="preserve">«О противодействии коррупции» в целях предупреждения коррупционных правонарушений в </w:t>
      </w:r>
      <w:r w:rsidRPr="00670DFA">
        <w:rPr>
          <w:rFonts w:ascii="Times New Roman" w:hAnsi="Times New Roman" w:cs="Times New Roman"/>
          <w:sz w:val="28"/>
          <w:szCs w:val="28"/>
        </w:rPr>
        <w:t>муниципальных</w:t>
      </w:r>
      <w:r w:rsidRPr="00670DFA">
        <w:rPr>
          <w:rFonts w:ascii="Times New Roman" w:hAnsi="Times New Roman" w:cs="Times New Roman"/>
          <w:sz w:val="28"/>
        </w:rPr>
        <w:t xml:space="preserve"> учреждениях и предприятиях, а также повышения эффективности принимаемых мер по предотвращению и урегулированию конфликта интересов:</w:t>
      </w:r>
    </w:p>
    <w:p w:rsidR="00670DFA" w:rsidRPr="00670DFA" w:rsidRDefault="00670DFA" w:rsidP="00ED19EB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70DFA">
        <w:rPr>
          <w:rFonts w:ascii="Times New Roman" w:hAnsi="Times New Roman" w:cs="Times New Roman"/>
          <w:sz w:val="28"/>
        </w:rPr>
        <w:t xml:space="preserve">1. Создать комиссию администрации Калининского сельского поселения </w:t>
      </w:r>
      <w:proofErr w:type="spellStart"/>
      <w:r w:rsidRPr="00670DFA">
        <w:rPr>
          <w:rFonts w:ascii="Times New Roman" w:hAnsi="Times New Roman" w:cs="Times New Roman"/>
          <w:sz w:val="28"/>
        </w:rPr>
        <w:t>Малмыжского</w:t>
      </w:r>
      <w:proofErr w:type="spellEnd"/>
      <w:r w:rsidRPr="00670DFA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Pr="00670DF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руководителей муниципальных учреждений и предприятий и урегулированию конфликта интересов </w:t>
      </w:r>
      <w:r w:rsidRPr="00670DFA">
        <w:rPr>
          <w:rFonts w:ascii="Times New Roman" w:hAnsi="Times New Roman" w:cs="Times New Roman"/>
          <w:sz w:val="28"/>
        </w:rPr>
        <w:t>(далее – комиссия) и утвердить ее состав согласно приложению</w:t>
      </w:r>
      <w:r w:rsidRPr="00670DFA">
        <w:rPr>
          <w:rFonts w:ascii="Times New Roman" w:hAnsi="Times New Roman" w:cs="Times New Roman"/>
          <w:sz w:val="28"/>
        </w:rPr>
        <w:br/>
        <w:t>№ 1.</w:t>
      </w:r>
    </w:p>
    <w:p w:rsidR="00670DFA" w:rsidRDefault="00670DFA" w:rsidP="00ED19EB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70DFA">
        <w:rPr>
          <w:rFonts w:ascii="Times New Roman" w:hAnsi="Times New Roman" w:cs="Times New Roman"/>
          <w:sz w:val="28"/>
        </w:rPr>
        <w:t xml:space="preserve">2. Утвердить Положение о комиссии администрации Калининского сельского поселения </w:t>
      </w:r>
      <w:proofErr w:type="spellStart"/>
      <w:r w:rsidRPr="00670DFA">
        <w:rPr>
          <w:rFonts w:ascii="Times New Roman" w:hAnsi="Times New Roman" w:cs="Times New Roman"/>
          <w:sz w:val="28"/>
        </w:rPr>
        <w:t>Малмыжского</w:t>
      </w:r>
      <w:proofErr w:type="spellEnd"/>
      <w:r w:rsidRPr="00670DFA">
        <w:rPr>
          <w:rFonts w:ascii="Times New Roman" w:hAnsi="Times New Roman" w:cs="Times New Roman"/>
          <w:sz w:val="28"/>
        </w:rPr>
        <w:t xml:space="preserve"> района Кировской области </w:t>
      </w:r>
      <w:r w:rsidRPr="00670DFA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руководителей муниципальных учреждений и предприятий и урегулированию конфликта интересов </w:t>
      </w:r>
      <w:r w:rsidRPr="00670DFA">
        <w:rPr>
          <w:rFonts w:ascii="Times New Roman" w:hAnsi="Times New Roman" w:cs="Times New Roman"/>
          <w:sz w:val="28"/>
        </w:rPr>
        <w:t>согласно приложению № 2.</w:t>
      </w:r>
    </w:p>
    <w:p w:rsidR="00D054FD" w:rsidRDefault="00670DFA" w:rsidP="00ED19EB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Pr="00670DF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670D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DF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 главного специалиста по общим и кадровым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DFA" w:rsidRPr="00670DFA" w:rsidRDefault="00670DFA" w:rsidP="00ED19EB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D054FD" w:rsidRPr="00D054FD" w:rsidRDefault="00D054FD" w:rsidP="00ED1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B8" w:rsidRDefault="00C23DB8" w:rsidP="00ED19EB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FE0" w:rsidRDefault="00DB1F8C" w:rsidP="00ED19EB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</w:p>
    <w:p w:rsidR="00116FE0" w:rsidRDefault="00DB1F8C" w:rsidP="00ED19EB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  <w:r w:rsidR="0096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Манылова</w:t>
      </w:r>
    </w:p>
    <w:p w:rsidR="00246287" w:rsidRDefault="00246287" w:rsidP="00246287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9EB" w:rsidRDefault="00ED19EB" w:rsidP="00246287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DB8" w:rsidRPr="00246287" w:rsidRDefault="00C23DB8" w:rsidP="00246287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287" w:rsidRDefault="00246287" w:rsidP="002462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67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2470EB" w:rsidRDefault="002470EB" w:rsidP="002462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0EB" w:rsidRDefault="002470EB" w:rsidP="002462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46287" w:rsidRDefault="00246287" w:rsidP="002462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57" w:rsidRDefault="00A33F3E" w:rsidP="00681E5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24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681E57" w:rsidRDefault="00681E57" w:rsidP="00681E5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287" w:rsidRDefault="00681E57" w:rsidP="00681E5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6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18.03.2025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2A8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D054FD" w:rsidRPr="00D054FD" w:rsidRDefault="00D054FD" w:rsidP="002470E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D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bookmarkStart w:id="0" w:name="_GoBack"/>
      <w:bookmarkEnd w:id="0"/>
    </w:p>
    <w:p w:rsidR="003E775B" w:rsidRPr="003E775B" w:rsidRDefault="003E775B" w:rsidP="003E775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336BD" w:rsidRDefault="003E775B" w:rsidP="003E775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5B">
        <w:rPr>
          <w:rFonts w:ascii="Times New Roman" w:hAnsi="Times New Roman" w:cs="Times New Roman"/>
          <w:b/>
          <w:sz w:val="28"/>
        </w:rPr>
        <w:t xml:space="preserve">комиссии администрации Калининского сельского поселения </w:t>
      </w:r>
      <w:proofErr w:type="spellStart"/>
      <w:r w:rsidRPr="003E775B">
        <w:rPr>
          <w:rFonts w:ascii="Times New Roman" w:hAnsi="Times New Roman" w:cs="Times New Roman"/>
          <w:b/>
          <w:sz w:val="28"/>
        </w:rPr>
        <w:t>Малмыжского</w:t>
      </w:r>
      <w:proofErr w:type="spellEnd"/>
      <w:r w:rsidRPr="003E775B">
        <w:rPr>
          <w:rFonts w:ascii="Times New Roman" w:hAnsi="Times New Roman" w:cs="Times New Roman"/>
          <w:b/>
          <w:sz w:val="28"/>
        </w:rPr>
        <w:t xml:space="preserve"> района Кировской области</w:t>
      </w:r>
      <w:r w:rsidRPr="003E775B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руководителей муниципальных учреждений и предприятий и урегулированию конфликта интересов</w:t>
      </w:r>
    </w:p>
    <w:p w:rsidR="002071A2" w:rsidRDefault="002071A2" w:rsidP="003E775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7B2A82" w:rsidRPr="007B2A82" w:rsidRDefault="007B2A82" w:rsidP="003E775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7"/>
        <w:gridCol w:w="4536"/>
      </w:tblGrid>
      <w:tr w:rsidR="007B2A82" w:rsidRPr="007B2A82" w:rsidTr="00740781">
        <w:tc>
          <w:tcPr>
            <w:tcW w:w="4219" w:type="dxa"/>
          </w:tcPr>
          <w:p w:rsid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2">
              <w:rPr>
                <w:rFonts w:ascii="Times New Roman" w:hAnsi="Times New Roman" w:cs="Times New Roman"/>
                <w:sz w:val="28"/>
                <w:szCs w:val="28"/>
              </w:rPr>
              <w:t>МАНЫЛОВА</w:t>
            </w:r>
          </w:p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67" w:type="dxa"/>
          </w:tcPr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Калининского сельского поселения, председатель комиссии</w:t>
            </w:r>
          </w:p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A82" w:rsidTr="00740781">
        <w:tc>
          <w:tcPr>
            <w:tcW w:w="4219" w:type="dxa"/>
          </w:tcPr>
          <w:p w:rsid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МУХАРЛЯМОВА </w:t>
            </w:r>
          </w:p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Рафисовна</w:t>
            </w:r>
            <w:proofErr w:type="spellEnd"/>
          </w:p>
        </w:tc>
        <w:tc>
          <w:tcPr>
            <w:tcW w:w="567" w:type="dxa"/>
          </w:tcPr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7B2A82" w:rsidRDefault="00D26395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B2A82">
              <w:rPr>
                <w:rFonts w:ascii="Times New Roman" w:hAnsi="Times New Roman" w:cs="Times New Roman"/>
                <w:sz w:val="28"/>
                <w:szCs w:val="28"/>
              </w:rPr>
              <w:t xml:space="preserve">епутат Калининской сельской Думы, заместитель председателя комиссии </w:t>
            </w:r>
          </w:p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A82" w:rsidTr="00740781">
        <w:tc>
          <w:tcPr>
            <w:tcW w:w="4219" w:type="dxa"/>
          </w:tcPr>
          <w:p w:rsid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РАИМОВА</w:t>
            </w:r>
          </w:p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67" w:type="dxa"/>
          </w:tcPr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7B2A82" w:rsidRDefault="00D26395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B2A82">
              <w:rPr>
                <w:rFonts w:ascii="Times New Roman" w:hAnsi="Times New Roman" w:cs="Times New Roman"/>
                <w:sz w:val="28"/>
                <w:szCs w:val="28"/>
              </w:rPr>
              <w:t>лавный специалист по общим и кадровым вопросам, секретарь комиссии</w:t>
            </w:r>
          </w:p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A82" w:rsidTr="00740781">
        <w:tc>
          <w:tcPr>
            <w:tcW w:w="4219" w:type="dxa"/>
          </w:tcPr>
          <w:p w:rsid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40781" w:rsidRPr="007B2A82" w:rsidRDefault="00740781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A82" w:rsidTr="00740781">
        <w:tc>
          <w:tcPr>
            <w:tcW w:w="4219" w:type="dxa"/>
          </w:tcPr>
          <w:p w:rsid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КАРТАШОВА </w:t>
            </w:r>
          </w:p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67" w:type="dxa"/>
          </w:tcPr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бухгалтерского учета и финансов</w:t>
            </w:r>
          </w:p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A82" w:rsidTr="00740781">
        <w:tc>
          <w:tcPr>
            <w:tcW w:w="4219" w:type="dxa"/>
          </w:tcPr>
          <w:p w:rsid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</w:t>
            </w:r>
          </w:p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67" w:type="dxa"/>
          </w:tcPr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7B2A82" w:rsidRPr="007B2A82" w:rsidRDefault="007B2A82" w:rsidP="007B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социально-экономическим и финансовым вопросам</w:t>
            </w:r>
          </w:p>
        </w:tc>
      </w:tr>
    </w:tbl>
    <w:p w:rsidR="007B2A82" w:rsidRDefault="007B2A82" w:rsidP="007B2A8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191CC8" w:rsidRDefault="00191CC8" w:rsidP="007B2A8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191CC8" w:rsidRDefault="00191CC8" w:rsidP="00191C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</w:t>
      </w:r>
    </w:p>
    <w:p w:rsidR="009E6981" w:rsidRDefault="009E6981" w:rsidP="00191C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9E6981" w:rsidRDefault="009E6981" w:rsidP="00191C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9E6981" w:rsidRDefault="009E6981" w:rsidP="00191C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9E6981" w:rsidRDefault="009E6981" w:rsidP="00191C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9E6981" w:rsidRDefault="009E6981" w:rsidP="00191C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9E6981" w:rsidRDefault="009E6981" w:rsidP="00191C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9E6981" w:rsidRDefault="009A0AF2" w:rsidP="009E698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E6981" w:rsidRDefault="009E6981" w:rsidP="009E698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81" w:rsidRDefault="009E6981" w:rsidP="009E698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E6981" w:rsidRDefault="009E6981" w:rsidP="009E698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981" w:rsidRDefault="009E6981" w:rsidP="009E698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Калининского сельского поселения</w:t>
      </w:r>
    </w:p>
    <w:p w:rsidR="009E6981" w:rsidRDefault="009E6981" w:rsidP="009E698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57" w:rsidRDefault="00681E57" w:rsidP="00681E5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2A8F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18.03.2025  №  27</w:t>
      </w:r>
    </w:p>
    <w:p w:rsidR="00ED19EB" w:rsidRDefault="00ED19EB" w:rsidP="009E6981">
      <w:pPr>
        <w:spacing w:after="0" w:line="240" w:lineRule="auto"/>
        <w:rPr>
          <w:rFonts w:ascii="Times New Roman" w:hAnsi="Times New Roman" w:cs="Times New Roman"/>
          <w:b/>
        </w:rPr>
      </w:pPr>
    </w:p>
    <w:p w:rsidR="00ED19EB" w:rsidRDefault="00ED19EB" w:rsidP="00962A8F">
      <w:pPr>
        <w:spacing w:after="0" w:line="240" w:lineRule="auto"/>
        <w:rPr>
          <w:rFonts w:ascii="Times New Roman" w:hAnsi="Times New Roman" w:cs="Times New Roman"/>
          <w:b/>
        </w:rPr>
      </w:pPr>
    </w:p>
    <w:p w:rsidR="00962A8F" w:rsidRDefault="00962A8F" w:rsidP="00962A8F">
      <w:pPr>
        <w:spacing w:after="0" w:line="240" w:lineRule="auto"/>
        <w:rPr>
          <w:rFonts w:ascii="Times New Roman" w:hAnsi="Times New Roman" w:cs="Times New Roman"/>
          <w:b/>
        </w:rPr>
      </w:pPr>
    </w:p>
    <w:p w:rsidR="00962A8F" w:rsidRDefault="00962A8F" w:rsidP="00962A8F">
      <w:pPr>
        <w:spacing w:after="0" w:line="240" w:lineRule="auto"/>
        <w:rPr>
          <w:rFonts w:ascii="Times New Roman" w:hAnsi="Times New Roman" w:cs="Times New Roman"/>
          <w:b/>
        </w:rPr>
      </w:pPr>
    </w:p>
    <w:p w:rsidR="00962A8F" w:rsidRDefault="00962A8F" w:rsidP="00962A8F">
      <w:pPr>
        <w:spacing w:after="0" w:line="240" w:lineRule="auto"/>
        <w:rPr>
          <w:rFonts w:ascii="Times New Roman" w:hAnsi="Times New Roman" w:cs="Times New Roman"/>
          <w:b/>
        </w:rPr>
      </w:pPr>
    </w:p>
    <w:p w:rsidR="00ED19EB" w:rsidRPr="00ED19EB" w:rsidRDefault="00ED19EB" w:rsidP="00ED1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9E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D19EB" w:rsidRPr="00ED19EB" w:rsidRDefault="00ED19EB" w:rsidP="00ED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9EB">
        <w:rPr>
          <w:rFonts w:ascii="Times New Roman" w:hAnsi="Times New Roman" w:cs="Times New Roman"/>
          <w:b/>
          <w:sz w:val="28"/>
          <w:szCs w:val="28"/>
        </w:rPr>
        <w:t xml:space="preserve">о комиссии </w:t>
      </w:r>
      <w:r w:rsidR="00E32DD2" w:rsidRPr="003E775B">
        <w:rPr>
          <w:rFonts w:ascii="Times New Roman" w:hAnsi="Times New Roman" w:cs="Times New Roman"/>
          <w:b/>
          <w:sz w:val="28"/>
        </w:rPr>
        <w:t xml:space="preserve">администрации Калининского сельского поселения </w:t>
      </w:r>
      <w:proofErr w:type="spellStart"/>
      <w:r w:rsidR="00E32DD2" w:rsidRPr="003E775B">
        <w:rPr>
          <w:rFonts w:ascii="Times New Roman" w:hAnsi="Times New Roman" w:cs="Times New Roman"/>
          <w:b/>
          <w:sz w:val="28"/>
        </w:rPr>
        <w:t>Малмыжского</w:t>
      </w:r>
      <w:proofErr w:type="spellEnd"/>
      <w:r w:rsidR="00E32DD2" w:rsidRPr="003E775B">
        <w:rPr>
          <w:rFonts w:ascii="Times New Roman" w:hAnsi="Times New Roman" w:cs="Times New Roman"/>
          <w:b/>
          <w:sz w:val="28"/>
        </w:rPr>
        <w:t xml:space="preserve"> района Кировской области</w:t>
      </w:r>
      <w:r w:rsidR="00E32DD2" w:rsidRPr="003E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9EB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</w:t>
      </w:r>
    </w:p>
    <w:p w:rsidR="00ED19EB" w:rsidRPr="00ED19EB" w:rsidRDefault="00ED19EB" w:rsidP="00ED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9EB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и предприятий </w:t>
      </w:r>
    </w:p>
    <w:p w:rsidR="00ED19EB" w:rsidRDefault="00ED19EB" w:rsidP="00ED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9EB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9E6981" w:rsidRPr="00ED19EB" w:rsidRDefault="009E6981" w:rsidP="00ED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9EB" w:rsidRPr="00ED19EB" w:rsidRDefault="00ED19EB" w:rsidP="00ED19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9E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ED19EB">
        <w:rPr>
          <w:rFonts w:ascii="Times New Roman" w:eastAsia="Calibri" w:hAnsi="Times New Roman" w:cs="Times New Roman"/>
          <w:sz w:val="28"/>
          <w:szCs w:val="28"/>
        </w:rPr>
        <w:t xml:space="preserve">Положением о комиссии </w:t>
      </w:r>
      <w:r w:rsidR="00E32DD2" w:rsidRPr="00E32DD2">
        <w:rPr>
          <w:rFonts w:ascii="Times New Roman" w:hAnsi="Times New Roman" w:cs="Times New Roman"/>
          <w:sz w:val="28"/>
        </w:rPr>
        <w:t xml:space="preserve">администрации Калининского сельского поселения </w:t>
      </w:r>
      <w:proofErr w:type="spellStart"/>
      <w:r w:rsidR="00E32DD2" w:rsidRPr="00E32DD2">
        <w:rPr>
          <w:rFonts w:ascii="Times New Roman" w:hAnsi="Times New Roman" w:cs="Times New Roman"/>
          <w:sz w:val="28"/>
        </w:rPr>
        <w:t>Малмыжского</w:t>
      </w:r>
      <w:proofErr w:type="spellEnd"/>
      <w:r w:rsidR="00E32DD2" w:rsidRPr="00E32DD2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Pr="00ED19EB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руководителей муниципальных учреждений и предприятий и урегулированию конфликта интересов</w:t>
      </w:r>
      <w:r w:rsidRPr="00ED19EB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 определяется порядок формирования и деятельности комиссии </w:t>
      </w:r>
      <w:r w:rsidR="00E32DD2" w:rsidRPr="00E32DD2">
        <w:rPr>
          <w:rFonts w:ascii="Times New Roman" w:hAnsi="Times New Roman" w:cs="Times New Roman"/>
          <w:sz w:val="28"/>
        </w:rPr>
        <w:t xml:space="preserve">администрации Калининского сельского поселения </w:t>
      </w:r>
      <w:proofErr w:type="spellStart"/>
      <w:r w:rsidR="00E32DD2" w:rsidRPr="00E32DD2">
        <w:rPr>
          <w:rFonts w:ascii="Times New Roman" w:hAnsi="Times New Roman" w:cs="Times New Roman"/>
          <w:sz w:val="28"/>
        </w:rPr>
        <w:t>Малмыжского</w:t>
      </w:r>
      <w:proofErr w:type="spellEnd"/>
      <w:r w:rsidR="00E32DD2" w:rsidRPr="00E32DD2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Pr="00ED19EB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руководителей муниципальных учреждений и предприятий и урегулированию конфликта интересов</w:t>
      </w:r>
      <w:r w:rsidRPr="00ED19EB"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комиссия). </w:t>
      </w:r>
      <w:proofErr w:type="gramEnd"/>
    </w:p>
    <w:p w:rsidR="00ED19EB" w:rsidRPr="00ED19EB" w:rsidRDefault="00ED19EB" w:rsidP="00ED19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9EB">
        <w:rPr>
          <w:rFonts w:ascii="Times New Roman" w:eastAsia="Calibri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Pr="00ED19EB">
        <w:rPr>
          <w:rFonts w:ascii="Times New Roman" w:eastAsia="Calibri" w:hAnsi="Times New Roman" w:cs="Times New Roman"/>
          <w:sz w:val="28"/>
          <w:szCs w:val="28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:rsidR="00ED19EB" w:rsidRPr="00ED19EB" w:rsidRDefault="00ED19EB" w:rsidP="00ED19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9E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D19EB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содействие </w:t>
      </w:r>
      <w:r w:rsidR="00E32DD2" w:rsidRPr="00E32DD2">
        <w:rPr>
          <w:rFonts w:ascii="Times New Roman" w:hAnsi="Times New Roman" w:cs="Times New Roman"/>
          <w:sz w:val="28"/>
        </w:rPr>
        <w:t xml:space="preserve">администрации Калининского сельского поселения </w:t>
      </w:r>
      <w:proofErr w:type="spellStart"/>
      <w:r w:rsidR="00E32DD2" w:rsidRPr="00E32DD2">
        <w:rPr>
          <w:rFonts w:ascii="Times New Roman" w:hAnsi="Times New Roman" w:cs="Times New Roman"/>
          <w:sz w:val="28"/>
        </w:rPr>
        <w:t>Малмыжского</w:t>
      </w:r>
      <w:proofErr w:type="spellEnd"/>
      <w:r w:rsidR="00E32DD2" w:rsidRPr="00E32DD2">
        <w:rPr>
          <w:rFonts w:ascii="Times New Roman" w:hAnsi="Times New Roman" w:cs="Times New Roman"/>
          <w:sz w:val="28"/>
        </w:rPr>
        <w:t xml:space="preserve"> района Кировской области</w:t>
      </w:r>
      <w:r w:rsidR="00E32DD2" w:rsidRPr="00ED19EB">
        <w:rPr>
          <w:rFonts w:ascii="Times New Roman" w:hAnsi="Times New Roman" w:cs="Times New Roman"/>
          <w:sz w:val="28"/>
          <w:szCs w:val="28"/>
        </w:rPr>
        <w:t xml:space="preserve"> </w:t>
      </w:r>
      <w:r w:rsidRPr="00ED19EB">
        <w:rPr>
          <w:rFonts w:ascii="Times New Roman" w:hAnsi="Times New Roman" w:cs="Times New Roman"/>
          <w:sz w:val="28"/>
          <w:szCs w:val="28"/>
        </w:rPr>
        <w:t>(далее – орган местного самоуправления):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 xml:space="preserve">3.1. </w:t>
      </w:r>
      <w:proofErr w:type="gramStart"/>
      <w:r w:rsidRPr="00ED19EB">
        <w:rPr>
          <w:sz w:val="28"/>
          <w:szCs w:val="28"/>
        </w:rPr>
        <w:t>В обеспечении соблюдения руководителями муниципальных учреждений и предприятий,</w:t>
      </w:r>
      <w:r w:rsidRPr="00ED19E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D19EB">
        <w:rPr>
          <w:sz w:val="28"/>
          <w:szCs w:val="28"/>
        </w:rPr>
        <w:t>подведомственных органу местного самоуправления</w:t>
      </w:r>
      <w:r w:rsidRPr="00ED19EB">
        <w:rPr>
          <w:rFonts w:eastAsiaTheme="minorHAnsi"/>
          <w:sz w:val="28"/>
          <w:szCs w:val="28"/>
          <w:lang w:eastAsia="en-US"/>
        </w:rPr>
        <w:t>, осуществляющему функции и полномочия учредителя соответствующих муниципальных учреждений и предприятий</w:t>
      </w:r>
      <w:r w:rsidRPr="00ED19E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D19EB">
        <w:rPr>
          <w:sz w:val="28"/>
          <w:szCs w:val="28"/>
        </w:rPr>
        <w:t xml:space="preserve">(далее – руководители учреждений (предприятий), ограничений и запретов, требований о предотвращении или об урегулировании конфликта интересов, исполнения </w:t>
      </w:r>
      <w:r w:rsidRPr="00ED19EB">
        <w:rPr>
          <w:sz w:val="28"/>
          <w:szCs w:val="28"/>
        </w:rPr>
        <w:lastRenderedPageBreak/>
        <w:t>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– требования к служебному поведению</w:t>
      </w:r>
      <w:proofErr w:type="gramEnd"/>
      <w:r w:rsidRPr="00ED19EB">
        <w:rPr>
          <w:sz w:val="28"/>
          <w:szCs w:val="28"/>
        </w:rPr>
        <w:t xml:space="preserve"> и (или) требования об урегулировании конфликта интересов).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3.2. В осуществлении в органе местного самоуправления мер по предупреждению коррупции.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 xml:space="preserve">4. </w:t>
      </w:r>
      <w:r w:rsidRPr="00ED19EB">
        <w:rPr>
          <w:rFonts w:eastAsia="Calibri"/>
          <w:sz w:val="28"/>
          <w:szCs w:val="28"/>
          <w:lang w:eastAsia="en-US"/>
        </w:rPr>
        <w:t xml:space="preserve">Комиссия рассматривает вопросы, связанные </w:t>
      </w:r>
      <w:r w:rsidRPr="00ED19EB">
        <w:rPr>
          <w:sz w:val="28"/>
          <w:szCs w:val="28"/>
        </w:rPr>
        <w:t>с соблюдением требований к служебному поведению и (или) требований об урегулировании конфликта интересов в отношении руководителей учреждений (предприятий).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9EB">
        <w:rPr>
          <w:sz w:val="28"/>
          <w:szCs w:val="28"/>
        </w:rPr>
        <w:t>5. Комиссия создается постановлением органа местного самоуправления. Состав комиссии определяется руководителем органа местного самоуправления (лицом, исполняющим его обязанности).</w:t>
      </w:r>
    </w:p>
    <w:p w:rsidR="00ED19EB" w:rsidRPr="00ED19EB" w:rsidRDefault="00ED19EB" w:rsidP="00ED19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D19EB" w:rsidRPr="00ED19EB" w:rsidRDefault="00ED19EB" w:rsidP="00ED19EB">
      <w:pPr>
        <w:pStyle w:val="af1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6. В состав комиссии входят:</w:t>
      </w:r>
    </w:p>
    <w:p w:rsidR="00ED19EB" w:rsidRPr="00ED19EB" w:rsidRDefault="00ED19EB" w:rsidP="00ED19EB">
      <w:pPr>
        <w:pStyle w:val="af1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 xml:space="preserve">6.1. </w:t>
      </w:r>
      <w:r w:rsidR="00407DF0" w:rsidRPr="00407DF0">
        <w:rPr>
          <w:sz w:val="28"/>
          <w:szCs w:val="28"/>
        </w:rPr>
        <w:t>Глава сельского поселения</w:t>
      </w:r>
      <w:r w:rsidRPr="00ED19EB">
        <w:rPr>
          <w:sz w:val="28"/>
          <w:szCs w:val="28"/>
        </w:rPr>
        <w:t xml:space="preserve"> (председатель комиссии).</w:t>
      </w:r>
    </w:p>
    <w:p w:rsidR="00ED19EB" w:rsidRPr="00ED19EB" w:rsidRDefault="00ED19EB" w:rsidP="00ED19EB">
      <w:pPr>
        <w:pStyle w:val="af1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 xml:space="preserve">6.2. </w:t>
      </w:r>
      <w:r w:rsidR="00762CE2" w:rsidRPr="00762CE2">
        <w:rPr>
          <w:sz w:val="28"/>
          <w:szCs w:val="28"/>
        </w:rPr>
        <w:t>Главный специалист по общим и кадровым вопросам</w:t>
      </w:r>
      <w:r w:rsidRPr="00ED19EB">
        <w:rPr>
          <w:i/>
          <w:sz w:val="28"/>
          <w:szCs w:val="28"/>
        </w:rPr>
        <w:t xml:space="preserve"> </w:t>
      </w:r>
      <w:r w:rsidRPr="00ED19EB">
        <w:rPr>
          <w:sz w:val="28"/>
          <w:szCs w:val="28"/>
        </w:rPr>
        <w:t>(секретарь комиссии).</w:t>
      </w:r>
    </w:p>
    <w:p w:rsidR="00ED19EB" w:rsidRPr="00ED19EB" w:rsidRDefault="00ED19EB" w:rsidP="00ED19EB">
      <w:pPr>
        <w:pStyle w:val="af1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6.3. Муниципальные служащие, определяемые руководителем органа местного самоуправления.</w:t>
      </w:r>
    </w:p>
    <w:p w:rsidR="00ED19EB" w:rsidRPr="00ED19EB" w:rsidRDefault="00ED19EB" w:rsidP="00ED19EB">
      <w:pPr>
        <w:pStyle w:val="af1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6.4. Члены комиссии, не замещающие должности муниципальной службы в органе местного самоуправления.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7. Руководитель органа местного самоуправления может принять решение о включении в состав комиссии (по согласованию):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7.1. Представителя Общественного совета при органе местного самоуправления (далее – Общественный совет).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7.2. Представителя Совета ветеранов работников органа местного самоуправления (далее – Совет ветеранов).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bCs/>
          <w:iCs/>
          <w:sz w:val="28"/>
          <w:szCs w:val="28"/>
        </w:rPr>
      </w:pPr>
      <w:r w:rsidRPr="00ED19EB">
        <w:rPr>
          <w:bCs/>
          <w:iCs/>
          <w:sz w:val="28"/>
          <w:szCs w:val="28"/>
        </w:rPr>
        <w:t>7.3. Представителя профсоюзной организации работников соответствующей сферы профессиональной деятельности (далее – Профсоюзная организация).</w:t>
      </w:r>
    </w:p>
    <w:p w:rsidR="00ED19EB" w:rsidRPr="00ED19EB" w:rsidRDefault="00ED19EB" w:rsidP="00ED1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>8. Лица, указанные в пункте 7 настоящего Положения, включаются</w:t>
      </w:r>
      <w:r w:rsidRPr="00ED19EB">
        <w:rPr>
          <w:rFonts w:ascii="Times New Roman" w:hAnsi="Times New Roman" w:cs="Times New Roman"/>
          <w:sz w:val="28"/>
          <w:szCs w:val="28"/>
        </w:rPr>
        <w:br/>
        <w:t>в состав комиссии по согласованию с Общественным советом, с Советом ветеранов, Профсоюзной организацией на основании запроса руководителя органа местного самоуправления. Согласование осуществляется</w:t>
      </w:r>
      <w:r w:rsidRPr="00ED19EB">
        <w:rPr>
          <w:rFonts w:ascii="Times New Roman" w:hAnsi="Times New Roman" w:cs="Times New Roman"/>
          <w:sz w:val="28"/>
          <w:szCs w:val="28"/>
        </w:rPr>
        <w:br/>
        <w:t>в 10-дневный срок со дня получения запроса.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11.1. Руководитель или представитель структурного подразделения органа местного самоуправления (отраслевого органа), курирующего направления деятельности муниципального учреждения (предприятия), в отношении руководителя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 xml:space="preserve">11.2. Другие специалисты, представители заинтересованных органов (организаций), которые могут дать пояснения по вопросам, рассматриваемым комиссией (по согласованию); </w:t>
      </w:r>
      <w:proofErr w:type="gramStart"/>
      <w:r w:rsidRPr="00ED19EB">
        <w:rPr>
          <w:sz w:val="28"/>
          <w:szCs w:val="28"/>
        </w:rPr>
        <w:t>представитель руководителя учреждения (предприятия),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 решению председателя комиссии, принимаемому в каждом конкретном случае отдельно не менее чем за три дня до дня заседания комиссии, на основании ходатайства руководителя учреждения (предприятия), в отношении которого комиссией рассматривается этот вопрос, или любого члена комиссии</w:t>
      </w:r>
      <w:proofErr w:type="gramEnd"/>
      <w:r w:rsidRPr="00ED19EB">
        <w:rPr>
          <w:sz w:val="28"/>
          <w:szCs w:val="28"/>
        </w:rPr>
        <w:t>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12. Заседание комиссии считается правомочным, если на нем присутствуют не менее двух третей от общего числа членов комиссии.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Проведение заседаний комиссии с участием только членов комиссии, замещающих должности муниципальной службы в органе местного самоуправления, не допускается.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</w:t>
      </w:r>
      <w:r w:rsidRPr="00ED19EB">
        <w:rPr>
          <w:sz w:val="28"/>
          <w:szCs w:val="28"/>
        </w:rPr>
        <w:br/>
        <w:t>в рассмотрении указанного вопроса.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14. Основаниями для проведения заседания комиссии являются:</w:t>
      </w:r>
    </w:p>
    <w:p w:rsidR="00ED19EB" w:rsidRPr="00390954" w:rsidRDefault="00ED19EB" w:rsidP="00ED19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54">
        <w:rPr>
          <w:rFonts w:ascii="Times New Roman" w:hAnsi="Times New Roman" w:cs="Times New Roman"/>
          <w:sz w:val="28"/>
          <w:szCs w:val="28"/>
        </w:rPr>
        <w:t xml:space="preserve">14.1. Поступление </w:t>
      </w:r>
      <w:r w:rsidR="00390954" w:rsidRPr="00390954">
        <w:rPr>
          <w:rFonts w:ascii="Times New Roman" w:eastAsia="Calibri" w:hAnsi="Times New Roman" w:cs="Times New Roman"/>
          <w:sz w:val="28"/>
          <w:szCs w:val="28"/>
        </w:rPr>
        <w:t>главному специалисту по общим и кадровым вопросам</w:t>
      </w:r>
      <w:r w:rsidRPr="0039095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3909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0954">
        <w:rPr>
          <w:rFonts w:ascii="Times New Roman" w:hAnsi="Times New Roman" w:cs="Times New Roman"/>
          <w:sz w:val="28"/>
          <w:szCs w:val="28"/>
        </w:rPr>
        <w:t>(далее –</w:t>
      </w:r>
      <w:r w:rsidR="00BC56D0">
        <w:rPr>
          <w:rFonts w:ascii="Times New Roman" w:hAnsi="Times New Roman" w:cs="Times New Roman"/>
          <w:sz w:val="28"/>
          <w:szCs w:val="28"/>
        </w:rPr>
        <w:t xml:space="preserve"> </w:t>
      </w:r>
      <w:r w:rsidRPr="00390954">
        <w:rPr>
          <w:rFonts w:ascii="Times New Roman" w:hAnsi="Times New Roman" w:cs="Times New Roman"/>
          <w:sz w:val="28"/>
          <w:szCs w:val="28"/>
        </w:rPr>
        <w:t>ответственное лицо) в порядке, установленном органом местного самоуправления:</w:t>
      </w:r>
    </w:p>
    <w:p w:rsidR="00ED19EB" w:rsidRPr="00ED19EB" w:rsidRDefault="00ED19EB" w:rsidP="00ED19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>14.1.1. Уведомления руководителя учреждения (предприятия)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D19EB" w:rsidRPr="00ED19EB" w:rsidRDefault="00ED19EB" w:rsidP="00ED19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>14.1.2. Заявления руководителя учреждения о невозможности</w:t>
      </w:r>
      <w:r w:rsidRPr="00ED19EB">
        <w:rPr>
          <w:rFonts w:ascii="Times New Roman" w:hAnsi="Times New Roman" w:cs="Times New Roman"/>
          <w:sz w:val="28"/>
          <w:szCs w:val="28"/>
        </w:rPr>
        <w:br/>
        <w:t xml:space="preserve">по объективным причинам представить сведения о доходах, об имуществе </w:t>
      </w:r>
      <w:r w:rsidRPr="00ED19EB">
        <w:rPr>
          <w:rFonts w:ascii="Times New Roman" w:hAnsi="Times New Roman" w:cs="Times New Roman"/>
          <w:sz w:val="28"/>
          <w:szCs w:val="28"/>
        </w:rPr>
        <w:br/>
        <w:t xml:space="preserve">и обязательствах имущественного характера своих супруга (супруги) </w:t>
      </w:r>
      <w:r w:rsidRPr="00ED19EB">
        <w:rPr>
          <w:rFonts w:ascii="Times New Roman" w:hAnsi="Times New Roman" w:cs="Times New Roman"/>
          <w:sz w:val="28"/>
          <w:szCs w:val="28"/>
        </w:rPr>
        <w:br/>
        <w:t>и несовершеннолетних детей.</w:t>
      </w:r>
    </w:p>
    <w:p w:rsidR="00ED19EB" w:rsidRPr="00ED19EB" w:rsidRDefault="00ED19EB" w:rsidP="00ED19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lastRenderedPageBreak/>
        <w:t>14.2. Поступление уведомления руководителя учреждения (предприятия)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D19EB" w:rsidRPr="00ED19EB" w:rsidRDefault="00ED19EB" w:rsidP="00ED19EB">
      <w:pPr>
        <w:pStyle w:val="ac"/>
        <w:widowControl w:val="0"/>
        <w:tabs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>14.3. Поступление представления руководителя органа местного самоуправления или любого члена комиссии, касающегося обеспечения соблюдения руководителем учреждения (предприятия)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ED19EB" w:rsidRPr="00ED19EB" w:rsidRDefault="00ED19EB" w:rsidP="00ED19EB">
      <w:pPr>
        <w:pStyle w:val="ac"/>
        <w:widowControl w:val="0"/>
        <w:tabs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</w:t>
      </w:r>
      <w:r w:rsidRPr="00ED19EB">
        <w:rPr>
          <w:rFonts w:ascii="Times New Roman" w:hAnsi="Times New Roman" w:cs="Times New Roman"/>
          <w:sz w:val="28"/>
          <w:szCs w:val="28"/>
        </w:rPr>
        <w:br/>
        <w:t>и административных правонарушениях, а также анонимные обращения,</w:t>
      </w:r>
      <w:r w:rsidRPr="00ED19EB">
        <w:rPr>
          <w:rFonts w:ascii="Times New Roman" w:hAnsi="Times New Roman" w:cs="Times New Roman"/>
          <w:sz w:val="28"/>
          <w:szCs w:val="28"/>
        </w:rPr>
        <w:br/>
        <w:t>не проводит проверки по фактам нарушения служебной дисциплины.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16. Уведомления, указанные в подпунктах 14.1.1 и 14.2 пункта 14 настоящего Положения, рассматриваются ответственным лицом, которое осуществляет подготовку мотивированных заключений по результатам рассмотрения таких уведомлений.</w:t>
      </w:r>
    </w:p>
    <w:p w:rsidR="00ED19EB" w:rsidRPr="00ED19EB" w:rsidRDefault="00ED19EB" w:rsidP="00ED1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ED19EB">
        <w:rPr>
          <w:rFonts w:ascii="Times New Roman" w:hAnsi="Times New Roman" w:cs="Times New Roman"/>
          <w:sz w:val="28"/>
          <w:szCs w:val="28"/>
        </w:rPr>
        <w:t xml:space="preserve">При подготовке мотивированных заключений по результатам рассмотрения уведомлений, указанных в подпунктах 14.1.1 и 14.2 </w:t>
      </w:r>
      <w:r w:rsidRPr="00ED19EB">
        <w:rPr>
          <w:rFonts w:ascii="Times New Roman" w:hAnsi="Times New Roman" w:cs="Times New Roman"/>
          <w:sz w:val="28"/>
          <w:szCs w:val="28"/>
        </w:rPr>
        <w:br/>
        <w:t xml:space="preserve">пункта 14 настоящего Положения, </w:t>
      </w:r>
      <w:r w:rsidR="00BC56D0">
        <w:rPr>
          <w:rFonts w:ascii="Times New Roman" w:hAnsi="Times New Roman" w:cs="Times New Roman"/>
          <w:sz w:val="28"/>
          <w:szCs w:val="28"/>
        </w:rPr>
        <w:t>ответственное лицо имеет</w:t>
      </w:r>
      <w:r w:rsidRPr="00ED19EB">
        <w:rPr>
          <w:rFonts w:ascii="Times New Roman" w:hAnsi="Times New Roman" w:cs="Times New Roman"/>
          <w:sz w:val="28"/>
          <w:szCs w:val="28"/>
        </w:rPr>
        <w:t xml:space="preserve"> право проводить собеседование с руководителем учреждения (предприятия), представившим уведомление, получать от него письменные пояснения, а руководитель органа местного самоуправления может направлять в установленном порядке запросы в органы государственной власти, иные государственные органы, органы местного самоуправления и заинтересованные организации. </w:t>
      </w:r>
      <w:proofErr w:type="gramEnd"/>
    </w:p>
    <w:p w:rsidR="00ED19EB" w:rsidRPr="00ED19EB" w:rsidRDefault="00ED19EB" w:rsidP="00ED1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 xml:space="preserve">Указанные уведомления, а также мотивированные заключения и другие материалы в течение семи рабочих дней со дня поступления таких уведомлений ответственному лицу представляются председателю комиссии. </w:t>
      </w:r>
    </w:p>
    <w:p w:rsidR="00ED19EB" w:rsidRPr="00ED19EB" w:rsidRDefault="00ED19EB" w:rsidP="00ED1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абзаце первом пункта 17 настоящего Положения, уведомления, а также мотивированные заключения </w:t>
      </w:r>
      <w:r w:rsidRPr="00ED19EB">
        <w:rPr>
          <w:rFonts w:ascii="Times New Roman" w:hAnsi="Times New Roman" w:cs="Times New Roman"/>
          <w:sz w:val="28"/>
          <w:szCs w:val="28"/>
        </w:rPr>
        <w:br/>
        <w:t xml:space="preserve">и другие материалы представляются председателю комиссии в течение </w:t>
      </w:r>
      <w:r w:rsidRPr="00ED19EB">
        <w:rPr>
          <w:rFonts w:ascii="Times New Roman" w:hAnsi="Times New Roman" w:cs="Times New Roman"/>
          <w:sz w:val="28"/>
          <w:szCs w:val="28"/>
        </w:rPr>
        <w:br/>
        <w:t>45 календарных дней со дня поступления уведомлений. Указанный срок может быть продлен, но не более чем на 30 календарных дней.</w:t>
      </w:r>
    </w:p>
    <w:p w:rsidR="00ED19EB" w:rsidRPr="00ED19EB" w:rsidRDefault="00ED19EB" w:rsidP="00ED1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Pr="00ED19EB">
        <w:rPr>
          <w:rFonts w:ascii="Times New Roman" w:hAnsi="Times New Roman" w:cs="Times New Roman"/>
          <w:sz w:val="28"/>
          <w:szCs w:val="28"/>
        </w:rPr>
        <w:t>Мотивированные заключения, предусмотренные пунктом 16 настоящего Положения, должны содержать:</w:t>
      </w:r>
    </w:p>
    <w:p w:rsidR="00ED19EB" w:rsidRPr="00ED19EB" w:rsidRDefault="00ED19EB" w:rsidP="00ED1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 xml:space="preserve">18.1. Информацию, изложенную в уведомлениях, указанных </w:t>
      </w:r>
      <w:r w:rsidRPr="00ED19EB">
        <w:rPr>
          <w:rFonts w:ascii="Times New Roman" w:hAnsi="Times New Roman" w:cs="Times New Roman"/>
          <w:sz w:val="28"/>
          <w:szCs w:val="28"/>
        </w:rPr>
        <w:br/>
        <w:t>в подпунктах 14.1.1 и 14.2 пункта 14 настоящего Положения.</w:t>
      </w:r>
    </w:p>
    <w:p w:rsidR="00ED19EB" w:rsidRPr="00ED19EB" w:rsidRDefault="00ED19EB" w:rsidP="00ED1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>18.2. Информацию, полученную от органов государственной власти, иных государственных органов, органов местного самоуправления</w:t>
      </w:r>
      <w:r w:rsidRPr="00ED19EB">
        <w:rPr>
          <w:rFonts w:ascii="Times New Roman" w:hAnsi="Times New Roman" w:cs="Times New Roman"/>
          <w:sz w:val="28"/>
          <w:szCs w:val="28"/>
        </w:rPr>
        <w:br/>
        <w:t>и заинтересованных организаций на основании запросов, указанных</w:t>
      </w:r>
      <w:r w:rsidRPr="00ED19EB">
        <w:rPr>
          <w:rFonts w:ascii="Times New Roman" w:hAnsi="Times New Roman" w:cs="Times New Roman"/>
          <w:sz w:val="28"/>
          <w:szCs w:val="28"/>
        </w:rPr>
        <w:br/>
        <w:t>в абзаце первом пункта 17 настоящего Положения.</w:t>
      </w:r>
    </w:p>
    <w:p w:rsidR="00ED19EB" w:rsidRPr="00ED19EB" w:rsidRDefault="00ED19EB" w:rsidP="00ED1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 xml:space="preserve">18.3. Мотивированный вывод по результатам предварительного </w:t>
      </w:r>
      <w:r w:rsidRPr="00ED19EB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уведомлений, указанных в подпунктах 14.1.1 и 14.2 </w:t>
      </w:r>
      <w:r w:rsidRPr="00ED19EB">
        <w:rPr>
          <w:rFonts w:ascii="Times New Roman" w:hAnsi="Times New Roman" w:cs="Times New Roman"/>
          <w:sz w:val="28"/>
          <w:szCs w:val="28"/>
        </w:rPr>
        <w:br/>
        <w:t>пункта 14 настоящего Положения, а также рекомендации для принятия одного из решений в соответствии с пунктами 26 и 28 настоящего Положения или иного решения.</w:t>
      </w:r>
    </w:p>
    <w:p w:rsidR="00ED19EB" w:rsidRPr="00ED19EB" w:rsidRDefault="00ED19EB" w:rsidP="00ED19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>19. Председатель комиссии при поступлении к нему в порядке, предусмотренном настоящим Положением, а также в порядке, установленном органом местного самоуправления, информации, содержащей основания для проведения заседания комиссии: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в 10-дневный срок назначает дату заседания комиссии с учетом положений пунктов 20 и 21 настоящего Положения;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организует ознакомление руководителя учреждения (предприятия),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ответственному лицу, и с результатами ее проверки;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</w:t>
      </w:r>
      <w:r w:rsidRPr="00ED19EB">
        <w:rPr>
          <w:sz w:val="28"/>
          <w:szCs w:val="28"/>
        </w:rPr>
        <w:br/>
        <w:t>решение об их удовлетворении (решение об отказе в удовлетворении)</w:t>
      </w:r>
      <w:r w:rsidRPr="00ED19EB">
        <w:rPr>
          <w:sz w:val="28"/>
          <w:szCs w:val="28"/>
        </w:rPr>
        <w:br/>
        <w:t>и решение о рассмотрении (решение об отказе в рассмотрении) в ходе заседания комиссии дополнительных материалов.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 xml:space="preserve">20. Заседание комиссии по рассмотрению уведомления, указанного </w:t>
      </w:r>
      <w:r w:rsidRPr="00ED19EB">
        <w:rPr>
          <w:sz w:val="28"/>
          <w:szCs w:val="28"/>
        </w:rPr>
        <w:br/>
        <w:t>в подпункте 14.1.1 пункта 14 настоящего Положения, и вопроса, предусмотренного подпунктом 14.3 пункта 14 настоящего Положения, 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21. Заседание комиссии по рассмотрению заявления, указанного</w:t>
      </w:r>
      <w:r w:rsidRPr="00ED19EB">
        <w:rPr>
          <w:sz w:val="28"/>
          <w:szCs w:val="28"/>
        </w:rPr>
        <w:br/>
        <w:t xml:space="preserve">в подпункте 14.1.2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</w:t>
      </w:r>
      <w:r w:rsidRPr="00ED19EB">
        <w:rPr>
          <w:sz w:val="28"/>
          <w:szCs w:val="28"/>
        </w:rPr>
        <w:br/>
        <w:t>и обязательствах имущественного характера.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Уведомление, указанное в подпункте 14.2 пункта 14 настоящего Положения, рассматривается на очередном заседании комиссии.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 xml:space="preserve">22. Заседание комиссии проводится, как правило, в присутствии руководителя учреждения (предприятия),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ED19EB" w:rsidRPr="00ED19EB" w:rsidRDefault="00ED19EB" w:rsidP="00ED1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руководитель учреждения (предприятия) указывает в заявлении или уведомлениях, представляемых в соответствии с </w:t>
      </w:r>
      <w:hyperlink r:id="rId8" w:history="1">
        <w:proofErr w:type="gramStart"/>
        <w:r w:rsidRPr="00ED19EB">
          <w:rPr>
            <w:rFonts w:ascii="Times New Roman" w:hAnsi="Times New Roman" w:cs="Times New Roman"/>
            <w:sz w:val="28"/>
            <w:szCs w:val="28"/>
          </w:rPr>
          <w:t>подпункт</w:t>
        </w:r>
      </w:hyperlink>
      <w:r w:rsidRPr="00ED19EB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ED19EB">
        <w:rPr>
          <w:rFonts w:ascii="Times New Roman" w:hAnsi="Times New Roman" w:cs="Times New Roman"/>
          <w:sz w:val="28"/>
          <w:szCs w:val="28"/>
        </w:rPr>
        <w:t xml:space="preserve"> 14.1 и 14.2 пункта 14 настоящего Положения.</w:t>
      </w:r>
    </w:p>
    <w:p w:rsidR="00ED19EB" w:rsidRPr="00ED19EB" w:rsidRDefault="00ED19EB" w:rsidP="00ED1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19EB"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r w:rsidRPr="00ED19EB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руководителя учреждения (предприятия) в случае:</w:t>
      </w:r>
    </w:p>
    <w:p w:rsidR="00ED19EB" w:rsidRPr="00ED19EB" w:rsidRDefault="00ED19EB" w:rsidP="00ED1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 xml:space="preserve">если в заявлении или уведомлениях, предусмотренных </w:t>
      </w:r>
      <w:r w:rsidRPr="00ED19EB">
        <w:rPr>
          <w:rFonts w:ascii="Times New Roman" w:hAnsi="Times New Roman" w:cs="Times New Roman"/>
          <w:sz w:val="28"/>
          <w:szCs w:val="28"/>
        </w:rPr>
        <w:br/>
      </w:r>
      <w:hyperlink r:id="rId9" w:history="1">
        <w:proofErr w:type="gramStart"/>
        <w:r w:rsidRPr="00ED19EB">
          <w:rPr>
            <w:rFonts w:ascii="Times New Roman" w:hAnsi="Times New Roman" w:cs="Times New Roman"/>
            <w:sz w:val="28"/>
            <w:szCs w:val="28"/>
          </w:rPr>
          <w:t>подпункт</w:t>
        </w:r>
      </w:hyperlink>
      <w:r w:rsidRPr="00ED19EB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ED19EB">
        <w:rPr>
          <w:rFonts w:ascii="Times New Roman" w:hAnsi="Times New Roman" w:cs="Times New Roman"/>
          <w:sz w:val="28"/>
          <w:szCs w:val="28"/>
        </w:rPr>
        <w:t xml:space="preserve"> 14.1 и 14.2 пункта 14 настоящего Положения, не содержится указания о намерении руководителя учреждения (предприятия) лично присутствовать на заседании комиссии;</w:t>
      </w:r>
    </w:p>
    <w:p w:rsidR="00ED19EB" w:rsidRPr="00ED19EB" w:rsidRDefault="00ED19EB" w:rsidP="00ED1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>если руководитель учреждения (предприятия), намеревающийся лично присутствовать на заседании комиссии и надлежащим образом извещенный</w:t>
      </w:r>
      <w:r w:rsidRPr="00ED19EB">
        <w:rPr>
          <w:rFonts w:ascii="Times New Roman" w:hAnsi="Times New Roman" w:cs="Times New Roman"/>
          <w:sz w:val="28"/>
          <w:szCs w:val="28"/>
        </w:rPr>
        <w:br/>
        <w:t>о времени и месте его проведения, не явился на заседание комиссии.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24. На заседании комиссии заслушиваются пояснения руководителя учреждения (предприятия)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19EB" w:rsidRPr="00ED19EB" w:rsidRDefault="00ED19EB" w:rsidP="00ED1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19EB">
        <w:rPr>
          <w:rFonts w:ascii="Times New Roman" w:hAnsi="Times New Roman" w:cs="Times New Roman"/>
          <w:sz w:val="28"/>
          <w:szCs w:val="28"/>
          <w:lang w:eastAsia="en-US"/>
        </w:rPr>
        <w:t xml:space="preserve">26. По итогам рассмотрения вопроса, указанного в </w:t>
      </w:r>
      <w:r w:rsidRPr="00ED19EB">
        <w:rPr>
          <w:rFonts w:ascii="Times New Roman" w:hAnsi="Times New Roman" w:cs="Times New Roman"/>
          <w:spacing w:val="-2"/>
          <w:sz w:val="28"/>
          <w:szCs w:val="28"/>
        </w:rPr>
        <w:t>подпункте 14.1.1</w:t>
      </w:r>
      <w:r w:rsidRPr="00ED19EB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ED19EB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ED19EB" w:rsidRPr="00ED19EB" w:rsidRDefault="00ED19EB" w:rsidP="00ED1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>26.1. Признать, что при исполнении руководителем учреждения (предприятия) должностных обязанностей конфликт интересов отсутствует.</w:t>
      </w:r>
    </w:p>
    <w:p w:rsidR="00ED19EB" w:rsidRPr="00ED19EB" w:rsidRDefault="00ED19EB" w:rsidP="00ED1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>26.2. Признать, что при исполнении руководителем учреждения (предприятия)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(предприятия) и (или) руководителю органа местного самоуправления принять меры по урегулированию конфликта интересов или по недопущению его возникновения.</w:t>
      </w:r>
    </w:p>
    <w:p w:rsidR="00ED19EB" w:rsidRPr="00ED19EB" w:rsidRDefault="00ED19EB" w:rsidP="00ED1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>26.3. Признать, что руководитель учреждения (предприятия)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руководителю учреждения (предприятия) конкретную меру ответственности.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27. По итогам рассмотрения вопроса, указанного в подпункте 14.1.2 пункта 14 настоящего Положения, комиссия принимает одно из следующих решений: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27.1.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27.2.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lastRenderedPageBreak/>
        <w:t>27.3.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руководителю учреждения конкретную меру ответственности.</w:t>
      </w:r>
    </w:p>
    <w:p w:rsidR="00ED19EB" w:rsidRPr="00ED19EB" w:rsidRDefault="00ED19EB" w:rsidP="00ED1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>28. По итогам рассмотрения вопроса, указанного в подпункте 14.2 пункта 14 настоящего Положения, комиссия принимает одно из следующих решений:</w:t>
      </w:r>
    </w:p>
    <w:p w:rsidR="00ED19EB" w:rsidRPr="00ED19EB" w:rsidRDefault="00ED19EB" w:rsidP="00ED1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>28.1. Признать наличие причинно-следственной связи между возникновением не зависящих от руководителя учреждения (предприятия)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D19EB" w:rsidRPr="00ED19EB" w:rsidRDefault="00ED19EB" w:rsidP="00ED1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EB">
        <w:rPr>
          <w:rFonts w:ascii="Times New Roman" w:hAnsi="Times New Roman" w:cs="Times New Roman"/>
          <w:sz w:val="28"/>
          <w:szCs w:val="28"/>
        </w:rPr>
        <w:t>28.2. Признать отсутствие причинно-следственной связи между возникновением не зависящих от руководителя учреждения (предприятия)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29. По итогам рассмотрения вопросов, указанных в подпунктах 14.1 и 14.2 пункта 14 настоящего Положения, и при наличии к тому оснований комиссия может принять иное решение, чем это предусмотрено пунктами</w:t>
      </w:r>
      <w:r w:rsidRPr="00ED19EB">
        <w:rPr>
          <w:sz w:val="28"/>
          <w:szCs w:val="28"/>
        </w:rPr>
        <w:br/>
        <w:t>26 – 28 настоящего Положения. Основания и мотивы принятия такого решения должны быть отражены в протоколе заседания комиссии.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 xml:space="preserve">30. По итогам рассмотрения вопроса, предусмотренного </w:t>
      </w:r>
      <w:r w:rsidRPr="00ED19EB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31. Для исполнения решений комиссии могут быть подготовлены проекты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руководителю органа местного самоуправления.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32.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Pr="00ED19EB">
        <w:rPr>
          <w:sz w:val="28"/>
          <w:szCs w:val="28"/>
        </w:rPr>
        <w:br/>
        <w:t>на заседании комиссии членов комиссии.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 для руководителя органа местного самоуправления носят рекомендательный характер. 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34. В протоколе заседания комиссии указываются: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 xml:space="preserve">34.1. Дата заседания комиссии, фамилии, имена, отчества (последние </w:t>
      </w:r>
      <w:proofErr w:type="gramStart"/>
      <w:r w:rsidRPr="00ED19EB">
        <w:rPr>
          <w:sz w:val="28"/>
          <w:szCs w:val="28"/>
        </w:rPr>
        <w:t>–п</w:t>
      </w:r>
      <w:proofErr w:type="gramEnd"/>
      <w:r w:rsidRPr="00ED19EB">
        <w:rPr>
          <w:sz w:val="28"/>
          <w:szCs w:val="28"/>
        </w:rPr>
        <w:t>ри наличии) членов комиссии и других лиц, присутствовавших</w:t>
      </w:r>
      <w:r w:rsidRPr="00ED19EB">
        <w:rPr>
          <w:sz w:val="28"/>
          <w:szCs w:val="28"/>
        </w:rPr>
        <w:br/>
        <w:t>на заседании комиссии.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 xml:space="preserve">34.2. Формулировка каждого из рассматриваемых на заседании комиссии </w:t>
      </w:r>
      <w:r w:rsidRPr="00ED19EB">
        <w:rPr>
          <w:sz w:val="28"/>
          <w:szCs w:val="28"/>
        </w:rPr>
        <w:lastRenderedPageBreak/>
        <w:t>вопросов с указанием фамилии, имени, отчества (последнее –</w:t>
      </w:r>
      <w:r w:rsidRPr="00ED19EB">
        <w:rPr>
          <w:sz w:val="28"/>
          <w:szCs w:val="28"/>
        </w:rPr>
        <w:br/>
        <w:t>при наличии), должности руководителя учреждения (предприятия),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34.3. Предъявляемые к руководителю учреждения (предприятия) претензии, материалы, на которых они основываются.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34.4. Содержание пояснений руководителя учреждения (предприятия) и других лиц по существу предъявляемых претензий.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34.5. Фамилии, имена, отчества (последние – при наличии) выступивших на заседании комиссии лиц и краткое изложение их выступлений.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34.6. Источник информации, содержащей основания для проведения заседания комиссии, дата поступления информации в орган местного самоуправления.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34.7. Другие сведения.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34.8. Результаты голосования.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34.9. Решение комиссии и обоснование его принятия.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 (предприятия).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36. Копии протокола заседания комиссии не позднее семи календарных дней со дня заседания комиссии направляются руководителю органа местного самоуправления, полностью или в виде выписок из него – руководителю учреждения (предприятия), а также по решению комиссии – иным заинтересованным лицам.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 xml:space="preserve">37.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ED19EB">
        <w:rPr>
          <w:sz w:val="28"/>
          <w:szCs w:val="28"/>
        </w:rPr>
        <w:t>компетенции</w:t>
      </w:r>
      <w:proofErr w:type="gramEnd"/>
      <w:r w:rsidRPr="00ED19EB">
        <w:rPr>
          <w:sz w:val="28"/>
          <w:szCs w:val="28"/>
        </w:rPr>
        <w:t xml:space="preserve"> содержащиеся в нем рекомендации при принятии решения о применении к руководителю учреждения (предприятия)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 w:rsidRPr="00ED19EB">
        <w:rPr>
          <w:sz w:val="28"/>
          <w:szCs w:val="28"/>
        </w:rPr>
        <w:br/>
        <w:t>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 xml:space="preserve">38. В случае установления комиссией признаков дисциплинарного проступка в действиях (бездействии) руководителя учреждения (предприятия) информация об этом представляется руководителю органа местного самоуправления для решения вопроса о применении к руководителю учреждения (предприятия) мер ответственности, предусмотренных </w:t>
      </w:r>
      <w:r w:rsidRPr="00ED19EB">
        <w:rPr>
          <w:sz w:val="28"/>
          <w:szCs w:val="28"/>
        </w:rPr>
        <w:lastRenderedPageBreak/>
        <w:t>нормативными правовыми актами Российской Федерации.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 xml:space="preserve">39. </w:t>
      </w:r>
      <w:proofErr w:type="gramStart"/>
      <w:r w:rsidRPr="00ED19EB">
        <w:rPr>
          <w:sz w:val="28"/>
          <w:szCs w:val="28"/>
        </w:rPr>
        <w:t>В случае установления комиссией факта совершения руководителем учреждения (предприятия)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в правоохранительные (правоприменительные) органы в срок, не превышающий трех календарных дней, а при необходимости – немедленно.</w:t>
      </w:r>
      <w:proofErr w:type="gramEnd"/>
    </w:p>
    <w:p w:rsid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ED19EB">
        <w:rPr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</w:t>
      </w:r>
      <w:r w:rsidRPr="00ED19EB">
        <w:rPr>
          <w:sz w:val="28"/>
          <w:szCs w:val="28"/>
        </w:rPr>
        <w:br/>
        <w:t>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ответственным лицом.</w:t>
      </w:r>
    </w:p>
    <w:p w:rsidR="00ED19EB" w:rsidRPr="00ED19EB" w:rsidRDefault="00ED19EB" w:rsidP="00ED19EB">
      <w:pPr>
        <w:pStyle w:val="af1"/>
        <w:widowControl w:val="0"/>
        <w:ind w:firstLine="709"/>
        <w:jc w:val="both"/>
        <w:rPr>
          <w:sz w:val="28"/>
          <w:szCs w:val="28"/>
        </w:rPr>
      </w:pPr>
    </w:p>
    <w:p w:rsidR="00ED19EB" w:rsidRPr="00ED19EB" w:rsidRDefault="00ED19EB" w:rsidP="00ED19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19EB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ED19EB" w:rsidRPr="00ED19EB" w:rsidRDefault="00ED19EB" w:rsidP="00ED19EB">
      <w:pPr>
        <w:autoSpaceDE w:val="0"/>
        <w:spacing w:after="0" w:line="240" w:lineRule="auto"/>
        <w:ind w:firstLine="423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ED19EB" w:rsidRPr="00ED19EB" w:rsidRDefault="00ED19EB" w:rsidP="00ED19E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19EB" w:rsidRPr="00ED19EB" w:rsidSect="00856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3ED" w:rsidRDefault="008113ED">
      <w:pPr>
        <w:spacing w:after="0" w:line="240" w:lineRule="auto"/>
      </w:pPr>
      <w:r>
        <w:separator/>
      </w:r>
    </w:p>
  </w:endnote>
  <w:endnote w:type="continuationSeparator" w:id="0">
    <w:p w:rsidR="008113ED" w:rsidRDefault="0081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C1" w:rsidRDefault="00856B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47" w:rsidRDefault="008113ED">
    <w:pPr>
      <w:pStyle w:val="a5"/>
      <w:jc w:val="center"/>
    </w:pPr>
  </w:p>
  <w:p w:rsidR="008F5147" w:rsidRDefault="008113E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C1" w:rsidRDefault="00856B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3ED" w:rsidRDefault="008113ED">
      <w:pPr>
        <w:spacing w:after="0" w:line="240" w:lineRule="auto"/>
      </w:pPr>
      <w:r>
        <w:separator/>
      </w:r>
    </w:p>
  </w:footnote>
  <w:footnote w:type="continuationSeparator" w:id="0">
    <w:p w:rsidR="008113ED" w:rsidRDefault="0081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C1" w:rsidRDefault="00856B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D8" w:rsidRDefault="001F046B">
    <w:pPr>
      <w:pStyle w:val="a3"/>
      <w:jc w:val="center"/>
    </w:pPr>
    <w:r>
      <w:fldChar w:fldCharType="begin"/>
    </w:r>
    <w:r w:rsidR="00D339CC">
      <w:instrText>PAGE   \* MERGEFORMAT</w:instrText>
    </w:r>
    <w:r>
      <w:fldChar w:fldCharType="separate"/>
    </w:r>
    <w:r w:rsidR="00962A8F">
      <w:rPr>
        <w:noProof/>
      </w:rPr>
      <w:t>8</w:t>
    </w:r>
    <w:r>
      <w:fldChar w:fldCharType="end"/>
    </w:r>
  </w:p>
  <w:p w:rsidR="008F5147" w:rsidRDefault="008113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C1" w:rsidRDefault="00856B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E66AB"/>
    <w:multiLevelType w:val="multilevel"/>
    <w:tmpl w:val="E70685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4FD"/>
    <w:rsid w:val="000A21E1"/>
    <w:rsid w:val="000A3206"/>
    <w:rsid w:val="00116FE0"/>
    <w:rsid w:val="00136023"/>
    <w:rsid w:val="00157E25"/>
    <w:rsid w:val="0017134D"/>
    <w:rsid w:val="00191CC8"/>
    <w:rsid w:val="001A7865"/>
    <w:rsid w:val="001E3304"/>
    <w:rsid w:val="001F046B"/>
    <w:rsid w:val="002071A2"/>
    <w:rsid w:val="0023654C"/>
    <w:rsid w:val="002454BC"/>
    <w:rsid w:val="00246287"/>
    <w:rsid w:val="002470EB"/>
    <w:rsid w:val="002C47A1"/>
    <w:rsid w:val="002F0816"/>
    <w:rsid w:val="00366047"/>
    <w:rsid w:val="00390954"/>
    <w:rsid w:val="003B7AB0"/>
    <w:rsid w:val="003D635A"/>
    <w:rsid w:val="003E775B"/>
    <w:rsid w:val="00407DF0"/>
    <w:rsid w:val="00413E52"/>
    <w:rsid w:val="00470900"/>
    <w:rsid w:val="004E5727"/>
    <w:rsid w:val="0050124C"/>
    <w:rsid w:val="005A7FBA"/>
    <w:rsid w:val="00615DE8"/>
    <w:rsid w:val="00670DFA"/>
    <w:rsid w:val="006804D1"/>
    <w:rsid w:val="00681E57"/>
    <w:rsid w:val="0069305A"/>
    <w:rsid w:val="00726036"/>
    <w:rsid w:val="00740781"/>
    <w:rsid w:val="00762CE2"/>
    <w:rsid w:val="007A104B"/>
    <w:rsid w:val="007A26FC"/>
    <w:rsid w:val="007B2A82"/>
    <w:rsid w:val="007E58AA"/>
    <w:rsid w:val="007F676A"/>
    <w:rsid w:val="00801E14"/>
    <w:rsid w:val="008039C6"/>
    <w:rsid w:val="008113ED"/>
    <w:rsid w:val="00852FB4"/>
    <w:rsid w:val="00856BC1"/>
    <w:rsid w:val="008F461B"/>
    <w:rsid w:val="00906A32"/>
    <w:rsid w:val="00933686"/>
    <w:rsid w:val="00962A8F"/>
    <w:rsid w:val="00997FE0"/>
    <w:rsid w:val="009A0AF2"/>
    <w:rsid w:val="009A670B"/>
    <w:rsid w:val="009E6981"/>
    <w:rsid w:val="00A33F3E"/>
    <w:rsid w:val="00A9523C"/>
    <w:rsid w:val="00A96181"/>
    <w:rsid w:val="00B131DA"/>
    <w:rsid w:val="00B2337F"/>
    <w:rsid w:val="00B336BD"/>
    <w:rsid w:val="00BC3F7A"/>
    <w:rsid w:val="00BC56D0"/>
    <w:rsid w:val="00C15EB2"/>
    <w:rsid w:val="00C16078"/>
    <w:rsid w:val="00C175B2"/>
    <w:rsid w:val="00C23DB8"/>
    <w:rsid w:val="00C45613"/>
    <w:rsid w:val="00C47FAD"/>
    <w:rsid w:val="00C73ABC"/>
    <w:rsid w:val="00C85A6B"/>
    <w:rsid w:val="00CA0C26"/>
    <w:rsid w:val="00CA28C9"/>
    <w:rsid w:val="00D054FD"/>
    <w:rsid w:val="00D070EE"/>
    <w:rsid w:val="00D11542"/>
    <w:rsid w:val="00D26395"/>
    <w:rsid w:val="00D339CC"/>
    <w:rsid w:val="00D5249D"/>
    <w:rsid w:val="00DB1F8C"/>
    <w:rsid w:val="00DB4C9D"/>
    <w:rsid w:val="00DB5E31"/>
    <w:rsid w:val="00E32DD2"/>
    <w:rsid w:val="00E445CC"/>
    <w:rsid w:val="00E86999"/>
    <w:rsid w:val="00E96ACE"/>
    <w:rsid w:val="00EB52C6"/>
    <w:rsid w:val="00ED19EB"/>
    <w:rsid w:val="00ED257E"/>
    <w:rsid w:val="00F57BEF"/>
    <w:rsid w:val="00F6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054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D05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054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9C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B1F8C"/>
    <w:rPr>
      <w:color w:val="0000FF"/>
      <w:u w:val="single"/>
    </w:rPr>
  </w:style>
  <w:style w:type="paragraph" w:styleId="aa">
    <w:name w:val="Body Text Indent"/>
    <w:basedOn w:val="a"/>
    <w:link w:val="ab"/>
    <w:rsid w:val="00DB1F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B1F8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01E14"/>
    <w:pPr>
      <w:ind w:left="720"/>
      <w:contextualSpacing/>
    </w:pPr>
  </w:style>
  <w:style w:type="table" w:styleId="ad">
    <w:name w:val="Table Grid"/>
    <w:basedOn w:val="a1"/>
    <w:uiPriority w:val="59"/>
    <w:rsid w:val="007B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D1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ED1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ED19EB"/>
    <w:rPr>
      <w:vertAlign w:val="superscript"/>
    </w:rPr>
  </w:style>
  <w:style w:type="paragraph" w:styleId="af1">
    <w:name w:val="No Spacing"/>
    <w:uiPriority w:val="99"/>
    <w:qFormat/>
    <w:rsid w:val="00ED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1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ED1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054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D05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054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007D85F8C8F7FA6B25B4A402AEF1C7D13B0B8DB14F5F5DDCA459583F1653E9532737E1EB636C1D29L4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E2EB5-97C4-4A43-9C32-5CA61AA5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Owner</cp:lastModifiedBy>
  <cp:revision>4</cp:revision>
  <cp:lastPrinted>2025-03-21T10:25:00Z</cp:lastPrinted>
  <dcterms:created xsi:type="dcterms:W3CDTF">2025-03-21T10:03:00Z</dcterms:created>
  <dcterms:modified xsi:type="dcterms:W3CDTF">2025-03-21T10:27:00Z</dcterms:modified>
</cp:coreProperties>
</file>